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F6B7D0" w14:textId="293C4AE8" w:rsidR="008530FB" w:rsidRDefault="005A6F2E" w:rsidP="005A6F2E">
      <w:pPr>
        <w:rPr>
          <w:rFonts w:ascii="Arial" w:hAnsi="Arial" w:cs="Arial"/>
        </w:rPr>
      </w:pPr>
      <w:r>
        <w:rPr>
          <w:rFonts w:ascii="Arial" w:hAnsi="Arial" w:cs="Arial"/>
        </w:rPr>
        <w:t>Job Description</w:t>
      </w:r>
    </w:p>
    <w:p w14:paraId="1BFD729C" w14:textId="77777777" w:rsidR="005A6F2E" w:rsidRDefault="005A6F2E" w:rsidP="005A6F2E">
      <w:pPr>
        <w:rPr>
          <w:rFonts w:ascii="Arial" w:hAnsi="Arial" w:cs="Arial"/>
        </w:rPr>
      </w:pPr>
    </w:p>
    <w:tbl>
      <w:tblPr>
        <w:tblW w:w="10060" w:type="dxa"/>
        <w:jc w:val="center"/>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Layout w:type="fixed"/>
        <w:tblLook w:val="04A0" w:firstRow="1" w:lastRow="0" w:firstColumn="1" w:lastColumn="0" w:noHBand="0" w:noVBand="1"/>
      </w:tblPr>
      <w:tblGrid>
        <w:gridCol w:w="2689"/>
        <w:gridCol w:w="7371"/>
      </w:tblGrid>
      <w:tr w:rsidR="005A6F2E" w14:paraId="71D505CA" w14:textId="77777777" w:rsidTr="00DA01D3">
        <w:trPr>
          <w:jc w:val="center"/>
        </w:trPr>
        <w:tc>
          <w:tcPr>
            <w:tcW w:w="2689" w:type="dxa"/>
            <w:tcMar>
              <w:top w:w="35" w:type="dxa"/>
              <w:left w:w="70" w:type="dxa"/>
              <w:bottom w:w="35" w:type="dxa"/>
              <w:right w:w="70" w:type="dxa"/>
            </w:tcMar>
          </w:tcPr>
          <w:p w14:paraId="70731AF1" w14:textId="77777777" w:rsidR="005A6F2E" w:rsidRPr="005A6F2E" w:rsidRDefault="005A6F2E" w:rsidP="005A6F2E">
            <w:pPr>
              <w:jc w:val="left"/>
              <w:rPr>
                <w:rFonts w:ascii="Arial" w:hAnsi="Arial" w:cs="Arial"/>
              </w:rPr>
            </w:pPr>
            <w:r w:rsidRPr="005A6F2E">
              <w:rPr>
                <w:rFonts w:ascii="Arial" w:hAnsi="Arial" w:cs="Arial"/>
                <w:b/>
              </w:rPr>
              <w:t>Position:</w:t>
            </w:r>
          </w:p>
        </w:tc>
        <w:tc>
          <w:tcPr>
            <w:tcW w:w="7371" w:type="dxa"/>
            <w:tcMar>
              <w:top w:w="35" w:type="dxa"/>
              <w:left w:w="70" w:type="dxa"/>
              <w:bottom w:w="35" w:type="dxa"/>
              <w:right w:w="70" w:type="dxa"/>
            </w:tcMar>
          </w:tcPr>
          <w:p w14:paraId="0ADD9620" w14:textId="77777777" w:rsidR="005A6F2E" w:rsidRPr="001A1DCC" w:rsidRDefault="005A6F2E" w:rsidP="005A6F2E">
            <w:pPr>
              <w:jc w:val="left"/>
              <w:rPr>
                <w:rFonts w:ascii="Arial" w:hAnsi="Arial" w:cs="Arial"/>
              </w:rPr>
            </w:pPr>
            <w:r w:rsidRPr="001A1DCC">
              <w:rPr>
                <w:rFonts w:ascii="Arial" w:hAnsi="Arial" w:cs="Arial"/>
              </w:rPr>
              <w:t xml:space="preserve">Health and Work Coach – </w:t>
            </w:r>
            <w:proofErr w:type="spellStart"/>
            <w:r w:rsidRPr="001A1DCC">
              <w:rPr>
                <w:rFonts w:ascii="Arial" w:hAnsi="Arial" w:cs="Arial"/>
              </w:rPr>
              <w:t>WorkWell</w:t>
            </w:r>
            <w:proofErr w:type="spellEnd"/>
            <w:r w:rsidRPr="001A1DCC">
              <w:rPr>
                <w:rFonts w:ascii="Arial" w:hAnsi="Arial" w:cs="Arial"/>
              </w:rPr>
              <w:t xml:space="preserve"> Norfolk</w:t>
            </w:r>
          </w:p>
        </w:tc>
      </w:tr>
      <w:tr w:rsidR="005A6F2E" w14:paraId="481A945F" w14:textId="77777777" w:rsidTr="00DA01D3">
        <w:trPr>
          <w:jc w:val="center"/>
        </w:trPr>
        <w:tc>
          <w:tcPr>
            <w:tcW w:w="2689" w:type="dxa"/>
            <w:tcMar>
              <w:top w:w="35" w:type="dxa"/>
              <w:left w:w="70" w:type="dxa"/>
              <w:bottom w:w="35" w:type="dxa"/>
              <w:right w:w="70" w:type="dxa"/>
            </w:tcMar>
          </w:tcPr>
          <w:p w14:paraId="144C111E" w14:textId="77777777" w:rsidR="005A6F2E" w:rsidRPr="005A6F2E" w:rsidRDefault="005A6F2E" w:rsidP="005A6F2E">
            <w:pPr>
              <w:jc w:val="left"/>
              <w:rPr>
                <w:rFonts w:ascii="Arial" w:hAnsi="Arial" w:cs="Arial"/>
              </w:rPr>
            </w:pPr>
            <w:r w:rsidRPr="005A6F2E">
              <w:rPr>
                <w:rFonts w:ascii="Arial" w:hAnsi="Arial" w:cs="Arial"/>
                <w:b/>
              </w:rPr>
              <w:t>Employer:</w:t>
            </w:r>
          </w:p>
        </w:tc>
        <w:tc>
          <w:tcPr>
            <w:tcW w:w="7371" w:type="dxa"/>
            <w:tcMar>
              <w:top w:w="35" w:type="dxa"/>
              <w:left w:w="70" w:type="dxa"/>
              <w:bottom w:w="35" w:type="dxa"/>
              <w:right w:w="70" w:type="dxa"/>
            </w:tcMar>
          </w:tcPr>
          <w:p w14:paraId="453973C1" w14:textId="3C6E8FC7" w:rsidR="005A6F2E" w:rsidRPr="001A1DCC" w:rsidRDefault="005A6F2E" w:rsidP="005A6F2E">
            <w:pPr>
              <w:jc w:val="left"/>
              <w:rPr>
                <w:rFonts w:ascii="Arial" w:hAnsi="Arial" w:cs="Arial"/>
              </w:rPr>
            </w:pPr>
            <w:r w:rsidRPr="001A1DCC">
              <w:rPr>
                <w:rFonts w:ascii="Arial" w:hAnsi="Arial" w:cs="Arial"/>
              </w:rPr>
              <w:t>Action Community Enterprises CIC (ACE)</w:t>
            </w:r>
          </w:p>
        </w:tc>
      </w:tr>
      <w:tr w:rsidR="005A6F2E" w14:paraId="606FA070" w14:textId="77777777" w:rsidTr="00DA01D3">
        <w:trPr>
          <w:jc w:val="center"/>
        </w:trPr>
        <w:tc>
          <w:tcPr>
            <w:tcW w:w="2689" w:type="dxa"/>
            <w:tcMar>
              <w:top w:w="35" w:type="dxa"/>
              <w:left w:w="70" w:type="dxa"/>
              <w:bottom w:w="35" w:type="dxa"/>
              <w:right w:w="70" w:type="dxa"/>
            </w:tcMar>
          </w:tcPr>
          <w:p w14:paraId="3EBAD182" w14:textId="77777777" w:rsidR="005A6F2E" w:rsidRPr="005A6F2E" w:rsidRDefault="005A6F2E" w:rsidP="005A6F2E">
            <w:pPr>
              <w:jc w:val="left"/>
              <w:rPr>
                <w:rFonts w:ascii="Arial" w:hAnsi="Arial" w:cs="Arial"/>
              </w:rPr>
            </w:pPr>
            <w:r w:rsidRPr="005A6F2E">
              <w:rPr>
                <w:rFonts w:ascii="Arial" w:hAnsi="Arial" w:cs="Arial"/>
                <w:b/>
              </w:rPr>
              <w:t>Department/Service:</w:t>
            </w:r>
          </w:p>
        </w:tc>
        <w:tc>
          <w:tcPr>
            <w:tcW w:w="7371" w:type="dxa"/>
            <w:tcMar>
              <w:top w:w="35" w:type="dxa"/>
              <w:left w:w="70" w:type="dxa"/>
              <w:bottom w:w="35" w:type="dxa"/>
              <w:right w:w="70" w:type="dxa"/>
            </w:tcMar>
          </w:tcPr>
          <w:p w14:paraId="20044FA1" w14:textId="4FC5F8CF" w:rsidR="005A6F2E" w:rsidRPr="001A1DCC" w:rsidRDefault="005A6F2E" w:rsidP="005A6F2E">
            <w:pPr>
              <w:jc w:val="left"/>
              <w:rPr>
                <w:rFonts w:ascii="Arial" w:hAnsi="Arial" w:cs="Arial"/>
              </w:rPr>
            </w:pPr>
            <w:r w:rsidRPr="001A1DCC">
              <w:rPr>
                <w:rFonts w:ascii="Arial" w:hAnsi="Arial" w:cs="Arial"/>
              </w:rPr>
              <w:t xml:space="preserve"> Partnership (Future Projects) </w:t>
            </w:r>
            <w:proofErr w:type="spellStart"/>
            <w:r w:rsidRPr="001A1DCC">
              <w:rPr>
                <w:rFonts w:ascii="Arial" w:hAnsi="Arial" w:cs="Arial"/>
              </w:rPr>
              <w:t>WorkWell</w:t>
            </w:r>
            <w:proofErr w:type="spellEnd"/>
            <w:r w:rsidRPr="001A1DCC">
              <w:rPr>
                <w:rFonts w:ascii="Arial" w:hAnsi="Arial" w:cs="Arial"/>
              </w:rPr>
              <w:t xml:space="preserve"> Norfolk</w:t>
            </w:r>
          </w:p>
        </w:tc>
      </w:tr>
      <w:tr w:rsidR="005A6F2E" w14:paraId="0CBB5B5E" w14:textId="77777777" w:rsidTr="00DA01D3">
        <w:trPr>
          <w:jc w:val="center"/>
        </w:trPr>
        <w:tc>
          <w:tcPr>
            <w:tcW w:w="2689" w:type="dxa"/>
            <w:tcMar>
              <w:top w:w="35" w:type="dxa"/>
              <w:left w:w="70" w:type="dxa"/>
              <w:bottom w:w="35" w:type="dxa"/>
              <w:right w:w="70" w:type="dxa"/>
            </w:tcMar>
          </w:tcPr>
          <w:p w14:paraId="356AD76F" w14:textId="77777777" w:rsidR="005A6F2E" w:rsidRPr="005A6F2E" w:rsidRDefault="005A6F2E" w:rsidP="005A6F2E">
            <w:pPr>
              <w:jc w:val="left"/>
              <w:rPr>
                <w:rFonts w:ascii="Arial" w:hAnsi="Arial" w:cs="Arial"/>
              </w:rPr>
            </w:pPr>
            <w:r w:rsidRPr="005A6F2E">
              <w:rPr>
                <w:rFonts w:ascii="Arial" w:hAnsi="Arial" w:cs="Arial"/>
                <w:b/>
              </w:rPr>
              <w:t>Job Status:</w:t>
            </w:r>
          </w:p>
        </w:tc>
        <w:tc>
          <w:tcPr>
            <w:tcW w:w="7371" w:type="dxa"/>
            <w:tcMar>
              <w:top w:w="35" w:type="dxa"/>
              <w:left w:w="70" w:type="dxa"/>
              <w:bottom w:w="35" w:type="dxa"/>
              <w:right w:w="70" w:type="dxa"/>
            </w:tcMar>
          </w:tcPr>
          <w:p w14:paraId="5ED782A2" w14:textId="3D46A366" w:rsidR="005A6F2E" w:rsidRPr="001A1DCC" w:rsidRDefault="005A6F2E" w:rsidP="005A6F2E">
            <w:pPr>
              <w:jc w:val="left"/>
              <w:rPr>
                <w:rFonts w:ascii="Arial" w:hAnsi="Arial" w:cs="Arial"/>
                <w:iCs/>
              </w:rPr>
            </w:pPr>
            <w:r w:rsidRPr="001A1DCC">
              <w:rPr>
                <w:rFonts w:ascii="Arial" w:hAnsi="Arial" w:cs="Arial"/>
                <w:iCs/>
              </w:rPr>
              <w:t>Fixed term Contract 1</w:t>
            </w:r>
            <w:r w:rsidRPr="001A1DCC">
              <w:rPr>
                <w:rFonts w:ascii="Arial" w:hAnsi="Arial" w:cs="Arial"/>
                <w:iCs/>
                <w:vertAlign w:val="superscript"/>
              </w:rPr>
              <w:t>st</w:t>
            </w:r>
            <w:r w:rsidRPr="001A1DCC">
              <w:rPr>
                <w:rFonts w:ascii="Arial" w:hAnsi="Arial" w:cs="Arial"/>
                <w:iCs/>
              </w:rPr>
              <w:t xml:space="preserve"> November 2026 – 31</w:t>
            </w:r>
            <w:r w:rsidRPr="001A1DCC">
              <w:rPr>
                <w:rFonts w:ascii="Arial" w:hAnsi="Arial" w:cs="Arial"/>
                <w:iCs/>
                <w:vertAlign w:val="superscript"/>
              </w:rPr>
              <w:t>st</w:t>
            </w:r>
            <w:r w:rsidRPr="001A1DCC">
              <w:rPr>
                <w:rFonts w:ascii="Arial" w:hAnsi="Arial" w:cs="Arial"/>
                <w:iCs/>
              </w:rPr>
              <w:t xml:space="preserve"> March 2029</w:t>
            </w:r>
          </w:p>
        </w:tc>
      </w:tr>
      <w:tr w:rsidR="005A6F2E" w14:paraId="1E421AE2" w14:textId="77777777" w:rsidTr="00DA01D3">
        <w:trPr>
          <w:jc w:val="center"/>
        </w:trPr>
        <w:tc>
          <w:tcPr>
            <w:tcW w:w="2689" w:type="dxa"/>
            <w:tcMar>
              <w:top w:w="35" w:type="dxa"/>
              <w:left w:w="70" w:type="dxa"/>
              <w:bottom w:w="35" w:type="dxa"/>
              <w:right w:w="70" w:type="dxa"/>
            </w:tcMar>
          </w:tcPr>
          <w:p w14:paraId="0AACE8D0" w14:textId="77777777" w:rsidR="005A6F2E" w:rsidRPr="005A6F2E" w:rsidRDefault="005A6F2E" w:rsidP="005A6F2E">
            <w:pPr>
              <w:jc w:val="left"/>
              <w:rPr>
                <w:rFonts w:ascii="Arial" w:hAnsi="Arial" w:cs="Arial"/>
              </w:rPr>
            </w:pPr>
            <w:r w:rsidRPr="005A6F2E">
              <w:rPr>
                <w:rFonts w:ascii="Arial" w:hAnsi="Arial" w:cs="Arial"/>
                <w:b/>
              </w:rPr>
              <w:t>Hours of Work:</w:t>
            </w:r>
          </w:p>
        </w:tc>
        <w:tc>
          <w:tcPr>
            <w:tcW w:w="7371" w:type="dxa"/>
            <w:tcMar>
              <w:top w:w="35" w:type="dxa"/>
              <w:left w:w="70" w:type="dxa"/>
              <w:bottom w:w="35" w:type="dxa"/>
              <w:right w:w="70" w:type="dxa"/>
            </w:tcMar>
          </w:tcPr>
          <w:p w14:paraId="266C27DD" w14:textId="08E9F91F" w:rsidR="005A6F2E" w:rsidRPr="001A1DCC" w:rsidRDefault="005A6F2E" w:rsidP="005A6F2E">
            <w:pPr>
              <w:jc w:val="left"/>
              <w:rPr>
                <w:rFonts w:ascii="Arial" w:hAnsi="Arial" w:cs="Arial"/>
                <w:iCs/>
              </w:rPr>
            </w:pPr>
            <w:r w:rsidRPr="001A1DCC">
              <w:rPr>
                <w:rFonts w:ascii="Arial" w:hAnsi="Arial" w:cs="Arial"/>
                <w:iCs/>
              </w:rPr>
              <w:t>36.5</w:t>
            </w:r>
          </w:p>
        </w:tc>
      </w:tr>
      <w:tr w:rsidR="005A6F2E" w14:paraId="217E74EC" w14:textId="77777777" w:rsidTr="00DA01D3">
        <w:trPr>
          <w:jc w:val="center"/>
        </w:trPr>
        <w:tc>
          <w:tcPr>
            <w:tcW w:w="2689" w:type="dxa"/>
            <w:tcMar>
              <w:top w:w="35" w:type="dxa"/>
              <w:left w:w="70" w:type="dxa"/>
              <w:bottom w:w="35" w:type="dxa"/>
              <w:right w:w="70" w:type="dxa"/>
            </w:tcMar>
          </w:tcPr>
          <w:p w14:paraId="690E2285" w14:textId="77777777" w:rsidR="005A6F2E" w:rsidRPr="005A6F2E" w:rsidRDefault="005A6F2E" w:rsidP="005A6F2E">
            <w:pPr>
              <w:jc w:val="left"/>
              <w:rPr>
                <w:rFonts w:ascii="Arial" w:hAnsi="Arial" w:cs="Arial"/>
              </w:rPr>
            </w:pPr>
            <w:r w:rsidRPr="005A6F2E">
              <w:rPr>
                <w:rFonts w:ascii="Arial" w:hAnsi="Arial" w:cs="Arial"/>
                <w:b/>
              </w:rPr>
              <w:t>Leave:</w:t>
            </w:r>
          </w:p>
        </w:tc>
        <w:tc>
          <w:tcPr>
            <w:tcW w:w="7371" w:type="dxa"/>
            <w:tcMar>
              <w:top w:w="35" w:type="dxa"/>
              <w:left w:w="70" w:type="dxa"/>
              <w:bottom w:w="35" w:type="dxa"/>
              <w:right w:w="70" w:type="dxa"/>
            </w:tcMar>
          </w:tcPr>
          <w:p w14:paraId="5E4F4106" w14:textId="2A8EBD01" w:rsidR="005A6F2E" w:rsidRPr="001A1DCC" w:rsidRDefault="005A6F2E" w:rsidP="005A6F2E">
            <w:pPr>
              <w:jc w:val="left"/>
              <w:rPr>
                <w:rFonts w:ascii="Arial" w:hAnsi="Arial" w:cs="Arial"/>
                <w:iCs/>
              </w:rPr>
            </w:pPr>
            <w:r w:rsidRPr="001A1DCC">
              <w:rPr>
                <w:rFonts w:ascii="Arial" w:hAnsi="Arial" w:cs="Arial"/>
                <w:iCs/>
              </w:rPr>
              <w:t>25 days plus bank holidays</w:t>
            </w:r>
          </w:p>
        </w:tc>
      </w:tr>
      <w:tr w:rsidR="005A6F2E" w14:paraId="3987E562" w14:textId="77777777" w:rsidTr="00DA01D3">
        <w:trPr>
          <w:jc w:val="center"/>
        </w:trPr>
        <w:tc>
          <w:tcPr>
            <w:tcW w:w="2689" w:type="dxa"/>
            <w:tcMar>
              <w:top w:w="35" w:type="dxa"/>
              <w:left w:w="70" w:type="dxa"/>
              <w:bottom w:w="35" w:type="dxa"/>
              <w:right w:w="70" w:type="dxa"/>
            </w:tcMar>
          </w:tcPr>
          <w:p w14:paraId="0B58513D" w14:textId="77777777" w:rsidR="005A6F2E" w:rsidRPr="005A6F2E" w:rsidRDefault="005A6F2E" w:rsidP="005A6F2E">
            <w:pPr>
              <w:jc w:val="left"/>
              <w:rPr>
                <w:rFonts w:ascii="Arial" w:hAnsi="Arial" w:cs="Arial"/>
              </w:rPr>
            </w:pPr>
            <w:r w:rsidRPr="005A6F2E">
              <w:rPr>
                <w:rFonts w:ascii="Arial" w:hAnsi="Arial" w:cs="Arial"/>
                <w:b/>
              </w:rPr>
              <w:t>Location:</w:t>
            </w:r>
          </w:p>
        </w:tc>
        <w:tc>
          <w:tcPr>
            <w:tcW w:w="7371" w:type="dxa"/>
            <w:tcMar>
              <w:top w:w="35" w:type="dxa"/>
              <w:left w:w="70" w:type="dxa"/>
              <w:bottom w:w="35" w:type="dxa"/>
              <w:right w:w="70" w:type="dxa"/>
            </w:tcMar>
          </w:tcPr>
          <w:p w14:paraId="563139EC" w14:textId="55FC380A" w:rsidR="005A6F2E" w:rsidRPr="001A1DCC" w:rsidRDefault="005A6F2E" w:rsidP="005A6F2E">
            <w:pPr>
              <w:jc w:val="left"/>
              <w:rPr>
                <w:rFonts w:ascii="Arial" w:hAnsi="Arial" w:cs="Arial"/>
                <w:iCs/>
              </w:rPr>
            </w:pPr>
            <w:r w:rsidRPr="001A1DCC">
              <w:rPr>
                <w:rFonts w:ascii="Arial" w:hAnsi="Arial" w:cs="Arial"/>
                <w:iCs/>
              </w:rPr>
              <w:t>Multi Stie (Great Yarmouth &amp; Norwich)</w:t>
            </w:r>
          </w:p>
        </w:tc>
      </w:tr>
      <w:tr w:rsidR="005A6F2E" w14:paraId="4B329F01" w14:textId="77777777" w:rsidTr="00DA01D3">
        <w:trPr>
          <w:jc w:val="center"/>
        </w:trPr>
        <w:tc>
          <w:tcPr>
            <w:tcW w:w="2689" w:type="dxa"/>
            <w:tcMar>
              <w:top w:w="35" w:type="dxa"/>
              <w:left w:w="70" w:type="dxa"/>
              <w:bottom w:w="35" w:type="dxa"/>
              <w:right w:w="70" w:type="dxa"/>
            </w:tcMar>
          </w:tcPr>
          <w:p w14:paraId="2D77A17E" w14:textId="77777777" w:rsidR="005A6F2E" w:rsidRPr="005A6F2E" w:rsidRDefault="005A6F2E" w:rsidP="005A6F2E">
            <w:pPr>
              <w:jc w:val="left"/>
              <w:rPr>
                <w:rFonts w:ascii="Arial" w:hAnsi="Arial" w:cs="Arial"/>
              </w:rPr>
            </w:pPr>
            <w:r w:rsidRPr="005A6F2E">
              <w:rPr>
                <w:rFonts w:ascii="Arial" w:hAnsi="Arial" w:cs="Arial"/>
                <w:b/>
              </w:rPr>
              <w:t>Salary:</w:t>
            </w:r>
          </w:p>
        </w:tc>
        <w:tc>
          <w:tcPr>
            <w:tcW w:w="7371" w:type="dxa"/>
            <w:tcMar>
              <w:top w:w="35" w:type="dxa"/>
              <w:left w:w="70" w:type="dxa"/>
              <w:bottom w:w="35" w:type="dxa"/>
              <w:right w:w="70" w:type="dxa"/>
            </w:tcMar>
          </w:tcPr>
          <w:p w14:paraId="617B1DC9" w14:textId="175B0A2A" w:rsidR="005A6F2E" w:rsidRPr="001A1DCC" w:rsidRDefault="00DA01D3" w:rsidP="005A6F2E">
            <w:pPr>
              <w:jc w:val="left"/>
              <w:rPr>
                <w:rFonts w:ascii="Arial" w:hAnsi="Arial" w:cs="Arial"/>
                <w:iCs/>
              </w:rPr>
            </w:pPr>
            <w:r w:rsidRPr="001A1DCC">
              <w:rPr>
                <w:rFonts w:ascii="Arial" w:hAnsi="Arial" w:cs="Arial"/>
                <w:iCs/>
              </w:rPr>
              <w:t>28,500</w:t>
            </w:r>
            <w:r w:rsidR="000C1E2C" w:rsidRPr="001A1DCC">
              <w:rPr>
                <w:rFonts w:ascii="Arial" w:hAnsi="Arial" w:cs="Arial"/>
                <w:iCs/>
              </w:rPr>
              <w:t xml:space="preserve"> FTE</w:t>
            </w:r>
          </w:p>
        </w:tc>
      </w:tr>
      <w:tr w:rsidR="005A6F2E" w14:paraId="1EE783ED" w14:textId="77777777" w:rsidTr="00DA01D3">
        <w:trPr>
          <w:jc w:val="center"/>
        </w:trPr>
        <w:tc>
          <w:tcPr>
            <w:tcW w:w="2689" w:type="dxa"/>
            <w:tcMar>
              <w:top w:w="35" w:type="dxa"/>
              <w:left w:w="70" w:type="dxa"/>
              <w:bottom w:w="35" w:type="dxa"/>
              <w:right w:w="70" w:type="dxa"/>
            </w:tcMar>
          </w:tcPr>
          <w:p w14:paraId="700AD449" w14:textId="77777777" w:rsidR="005A6F2E" w:rsidRPr="005A6F2E" w:rsidRDefault="005A6F2E" w:rsidP="005A6F2E">
            <w:pPr>
              <w:jc w:val="left"/>
              <w:rPr>
                <w:rFonts w:ascii="Arial" w:hAnsi="Arial" w:cs="Arial"/>
              </w:rPr>
            </w:pPr>
            <w:r w:rsidRPr="005A6F2E">
              <w:rPr>
                <w:rFonts w:ascii="Arial" w:hAnsi="Arial" w:cs="Arial"/>
                <w:b/>
              </w:rPr>
              <w:t>Reporting to:</w:t>
            </w:r>
          </w:p>
        </w:tc>
        <w:tc>
          <w:tcPr>
            <w:tcW w:w="7371" w:type="dxa"/>
            <w:tcMar>
              <w:top w:w="35" w:type="dxa"/>
              <w:left w:w="70" w:type="dxa"/>
              <w:bottom w:w="35" w:type="dxa"/>
              <w:right w:w="70" w:type="dxa"/>
            </w:tcMar>
          </w:tcPr>
          <w:p w14:paraId="6A7ED613" w14:textId="1D5982A9" w:rsidR="005A6F2E" w:rsidRPr="005A6F2E" w:rsidRDefault="00DA01D3" w:rsidP="005A6F2E">
            <w:pPr>
              <w:jc w:val="left"/>
              <w:rPr>
                <w:rFonts w:ascii="Arial" w:hAnsi="Arial" w:cs="Arial"/>
                <w:iCs/>
              </w:rPr>
            </w:pPr>
            <w:r>
              <w:rPr>
                <w:rFonts w:ascii="Arial" w:hAnsi="Arial" w:cs="Arial"/>
                <w:iCs/>
              </w:rPr>
              <w:t xml:space="preserve">Team Leader - </w:t>
            </w:r>
            <w:r w:rsidRPr="00DA01D3">
              <w:rPr>
                <w:rFonts w:ascii="Arial" w:hAnsi="Arial" w:cs="Arial"/>
                <w:iCs/>
              </w:rPr>
              <w:t xml:space="preserve">Health and Work Coach – </w:t>
            </w:r>
            <w:proofErr w:type="spellStart"/>
            <w:r w:rsidRPr="00DA01D3">
              <w:rPr>
                <w:rFonts w:ascii="Arial" w:hAnsi="Arial" w:cs="Arial"/>
                <w:iCs/>
              </w:rPr>
              <w:t>WorkWell</w:t>
            </w:r>
            <w:proofErr w:type="spellEnd"/>
            <w:r w:rsidRPr="00DA01D3">
              <w:rPr>
                <w:rFonts w:ascii="Arial" w:hAnsi="Arial" w:cs="Arial"/>
                <w:iCs/>
              </w:rPr>
              <w:t xml:space="preserve"> Norfol</w:t>
            </w:r>
            <w:r>
              <w:rPr>
                <w:rFonts w:ascii="Arial" w:hAnsi="Arial" w:cs="Arial"/>
                <w:iCs/>
              </w:rPr>
              <w:t>k</w:t>
            </w:r>
          </w:p>
        </w:tc>
      </w:tr>
    </w:tbl>
    <w:p w14:paraId="209432F1" w14:textId="77777777" w:rsidR="005A6F2E" w:rsidRDefault="005A6F2E" w:rsidP="005A6F2E">
      <w:pPr>
        <w:rPr>
          <w:rFonts w:ascii="Arial" w:hAnsi="Arial" w:cs="Arial"/>
        </w:rPr>
      </w:pPr>
    </w:p>
    <w:p w14:paraId="40F64F53" w14:textId="77777777" w:rsidR="008530FB" w:rsidRDefault="008530FB" w:rsidP="003A6E9E">
      <w:pPr>
        <w:jc w:val="left"/>
        <w:rPr>
          <w:rFonts w:ascii="Arial" w:hAnsi="Arial" w:cs="Arial"/>
        </w:rPr>
      </w:pPr>
    </w:p>
    <w:p w14:paraId="787D529D" w14:textId="77777777" w:rsidR="00DA01D3" w:rsidRDefault="00DA01D3" w:rsidP="00DA01D3">
      <w:pPr>
        <w:spacing w:line="360" w:lineRule="auto"/>
        <w:rPr>
          <w:rFonts w:ascii="Arial" w:hAnsi="Arial" w:cs="Arial"/>
          <w:b/>
          <w:bCs/>
        </w:rPr>
      </w:pPr>
      <w:r>
        <w:rPr>
          <w:rFonts w:ascii="Arial" w:hAnsi="Arial" w:cs="Arial"/>
          <w:b/>
          <w:bCs/>
        </w:rPr>
        <w:t>ACE’s vision, aims and ethos.</w:t>
      </w:r>
    </w:p>
    <w:p w14:paraId="7AD754C1" w14:textId="77777777" w:rsidR="00DA01D3" w:rsidRDefault="00DA01D3" w:rsidP="00DA01D3">
      <w:pPr>
        <w:spacing w:line="360" w:lineRule="auto"/>
        <w:jc w:val="left"/>
        <w:rPr>
          <w:rFonts w:ascii="Arial" w:hAnsi="Arial" w:cs="Arial"/>
          <w:b/>
          <w:bCs/>
        </w:rPr>
      </w:pPr>
      <w:r>
        <w:rPr>
          <w:rFonts w:ascii="Arial" w:hAnsi="Arial" w:cs="Arial"/>
          <w:b/>
          <w:bCs/>
        </w:rPr>
        <w:t>OUR VISION</w:t>
      </w:r>
    </w:p>
    <w:p w14:paraId="31DB7CE8" w14:textId="6A5CFAD3" w:rsidR="00DA01D3" w:rsidRDefault="00DA01D3" w:rsidP="00DA01D3">
      <w:pPr>
        <w:spacing w:line="360" w:lineRule="auto"/>
        <w:jc w:val="left"/>
        <w:rPr>
          <w:rFonts w:ascii="Arial" w:hAnsi="Arial" w:cs="Arial"/>
        </w:rPr>
      </w:pPr>
      <w:r>
        <w:rPr>
          <w:rFonts w:ascii="Arial" w:hAnsi="Arial" w:cs="Arial"/>
        </w:rPr>
        <w:t xml:space="preserve">To do the very best we can for </w:t>
      </w:r>
      <w:proofErr w:type="gramStart"/>
      <w:r>
        <w:rPr>
          <w:rFonts w:ascii="Arial" w:hAnsi="Arial" w:cs="Arial"/>
        </w:rPr>
        <w:t>each and every</w:t>
      </w:r>
      <w:proofErr w:type="gramEnd"/>
      <w:r>
        <w:rPr>
          <w:rFonts w:ascii="Arial" w:hAnsi="Arial" w:cs="Arial"/>
        </w:rPr>
        <w:t xml:space="preserve"> one of our </w:t>
      </w:r>
      <w:r w:rsidR="00A6307F">
        <w:rPr>
          <w:rFonts w:ascii="Arial" w:hAnsi="Arial" w:cs="Arial"/>
        </w:rPr>
        <w:t>participants</w:t>
      </w:r>
      <w:r>
        <w:rPr>
          <w:rFonts w:ascii="Arial" w:hAnsi="Arial" w:cs="Arial"/>
        </w:rPr>
        <w:t xml:space="preserve"> so that individually we make a difference, but collectively we change society for the better</w:t>
      </w:r>
    </w:p>
    <w:p w14:paraId="4C538F72" w14:textId="77777777" w:rsidR="00DA01D3" w:rsidRDefault="00DA01D3" w:rsidP="00DA01D3">
      <w:pPr>
        <w:spacing w:line="360" w:lineRule="auto"/>
        <w:jc w:val="left"/>
        <w:rPr>
          <w:rFonts w:ascii="Arial" w:hAnsi="Arial" w:cs="Arial"/>
        </w:rPr>
      </w:pPr>
    </w:p>
    <w:p w14:paraId="3CB2E6F9" w14:textId="77777777" w:rsidR="00DA01D3" w:rsidRDefault="00DA01D3" w:rsidP="00DA01D3">
      <w:pPr>
        <w:spacing w:line="360" w:lineRule="auto"/>
        <w:jc w:val="left"/>
        <w:rPr>
          <w:rFonts w:ascii="Arial" w:hAnsi="Arial" w:cs="Arial"/>
          <w:b/>
          <w:bCs/>
        </w:rPr>
      </w:pPr>
      <w:r>
        <w:rPr>
          <w:rFonts w:ascii="Arial" w:hAnsi="Arial" w:cs="Arial"/>
          <w:b/>
          <w:bCs/>
        </w:rPr>
        <w:t>OUR AIM</w:t>
      </w:r>
    </w:p>
    <w:p w14:paraId="3653C123" w14:textId="77777777" w:rsidR="00DA01D3" w:rsidRDefault="00DA01D3" w:rsidP="00DA01D3">
      <w:pPr>
        <w:spacing w:line="360" w:lineRule="auto"/>
        <w:jc w:val="left"/>
        <w:rPr>
          <w:rFonts w:ascii="Arial" w:hAnsi="Arial" w:cs="Arial"/>
        </w:rPr>
      </w:pPr>
      <w:r>
        <w:rPr>
          <w:rFonts w:ascii="Arial" w:hAnsi="Arial" w:cs="Arial"/>
        </w:rPr>
        <w:t>To provide opportunities for learning; supporting people to gain skills, qualifications and develop confidence to enable them to take up their place in society.</w:t>
      </w:r>
    </w:p>
    <w:p w14:paraId="46253E05" w14:textId="77777777" w:rsidR="00DA01D3" w:rsidRDefault="00DA01D3" w:rsidP="00DA01D3">
      <w:pPr>
        <w:spacing w:line="360" w:lineRule="auto"/>
        <w:jc w:val="left"/>
        <w:rPr>
          <w:rFonts w:ascii="Arial" w:hAnsi="Arial" w:cs="Arial"/>
        </w:rPr>
      </w:pPr>
    </w:p>
    <w:p w14:paraId="1DC92BA5" w14:textId="77777777" w:rsidR="00DA01D3" w:rsidRDefault="00DA01D3" w:rsidP="00DA01D3">
      <w:pPr>
        <w:spacing w:line="360" w:lineRule="auto"/>
        <w:jc w:val="left"/>
        <w:rPr>
          <w:rFonts w:ascii="Arial" w:hAnsi="Arial" w:cs="Arial"/>
          <w:b/>
          <w:bCs/>
        </w:rPr>
      </w:pPr>
      <w:r>
        <w:rPr>
          <w:rFonts w:ascii="Arial" w:hAnsi="Arial" w:cs="Arial"/>
          <w:b/>
          <w:bCs/>
        </w:rPr>
        <w:t>ETHOS</w:t>
      </w:r>
    </w:p>
    <w:p w14:paraId="499C2D03" w14:textId="4CC58CE9" w:rsidR="00DA01D3" w:rsidRDefault="00DA01D3" w:rsidP="00DA01D3">
      <w:pPr>
        <w:spacing w:line="360" w:lineRule="auto"/>
        <w:jc w:val="left"/>
        <w:rPr>
          <w:rFonts w:ascii="Arial" w:hAnsi="Arial" w:cs="Arial"/>
        </w:rPr>
      </w:pPr>
      <w:r>
        <w:rPr>
          <w:rFonts w:ascii="Arial" w:hAnsi="Arial" w:cs="Arial"/>
        </w:rPr>
        <w:t xml:space="preserve">To provide an individualised approach to understand and meet the needs of each </w:t>
      </w:r>
      <w:r w:rsidR="00A6307F">
        <w:rPr>
          <w:rFonts w:ascii="Arial" w:hAnsi="Arial" w:cs="Arial"/>
        </w:rPr>
        <w:t>participant</w:t>
      </w:r>
      <w:r>
        <w:rPr>
          <w:rFonts w:ascii="Arial" w:hAnsi="Arial" w:cs="Arial"/>
        </w:rPr>
        <w:t xml:space="preserve">; working in partnership with </w:t>
      </w:r>
      <w:r w:rsidR="00A6307F">
        <w:rPr>
          <w:rFonts w:ascii="Arial" w:hAnsi="Arial" w:cs="Arial"/>
        </w:rPr>
        <w:t>others</w:t>
      </w:r>
      <w:r>
        <w:rPr>
          <w:rFonts w:ascii="Arial" w:hAnsi="Arial" w:cs="Arial"/>
        </w:rPr>
        <w:t xml:space="preserve"> to provide the best possible help and support to re-engage people who are in danger of being marginalised in society</w:t>
      </w:r>
    </w:p>
    <w:p w14:paraId="61E60557" w14:textId="77777777" w:rsidR="00A6307F" w:rsidRDefault="00A6307F" w:rsidP="00A6307F">
      <w:pPr>
        <w:spacing w:line="360" w:lineRule="auto"/>
        <w:jc w:val="left"/>
        <w:rPr>
          <w:rFonts w:ascii="Arial" w:hAnsi="Arial" w:cs="Arial"/>
          <w:b/>
          <w:bCs/>
        </w:rPr>
      </w:pPr>
    </w:p>
    <w:p w14:paraId="2F4D2E4E" w14:textId="632A1EA2" w:rsidR="00DA01D3" w:rsidRDefault="00DA01D3" w:rsidP="00A6307F">
      <w:pPr>
        <w:spacing w:line="360" w:lineRule="auto"/>
        <w:jc w:val="left"/>
        <w:rPr>
          <w:rFonts w:ascii="Arial" w:hAnsi="Arial" w:cs="Arial"/>
          <w:b/>
          <w:bCs/>
        </w:rPr>
      </w:pPr>
      <w:r w:rsidRPr="00A6307F">
        <w:rPr>
          <w:rFonts w:ascii="Arial" w:hAnsi="Arial" w:cs="Arial"/>
          <w:b/>
          <w:bCs/>
        </w:rPr>
        <w:t>Context and purpose of the job</w:t>
      </w:r>
    </w:p>
    <w:p w14:paraId="5EC7F814" w14:textId="77777777" w:rsidR="001A1DCC" w:rsidRPr="001A1DCC" w:rsidRDefault="001A1DCC" w:rsidP="001A1DCC">
      <w:pPr>
        <w:spacing w:line="360" w:lineRule="auto"/>
        <w:jc w:val="left"/>
        <w:rPr>
          <w:rFonts w:ascii="Arial" w:hAnsi="Arial" w:cs="Arial"/>
        </w:rPr>
      </w:pPr>
      <w:proofErr w:type="spellStart"/>
      <w:r w:rsidRPr="001A1DCC">
        <w:rPr>
          <w:rFonts w:ascii="Arial" w:hAnsi="Arial" w:cs="Arial"/>
        </w:rPr>
        <w:t>WorkWell</w:t>
      </w:r>
      <w:proofErr w:type="spellEnd"/>
      <w:r w:rsidRPr="001A1DCC">
        <w:rPr>
          <w:rFonts w:ascii="Arial" w:hAnsi="Arial" w:cs="Arial"/>
        </w:rPr>
        <w:t xml:space="preserve"> is a national early-intervention work and health programme, jointly led by the Department for Work and Pensions and the Department of Health and Social Care and expanded across England from 2026. In Norfolk it is commissioned by NHS Norfolk and Suffolk Integrated Care Board and delivered through a partnership led by Future Projects.</w:t>
      </w:r>
    </w:p>
    <w:p w14:paraId="3884F620" w14:textId="77777777" w:rsidR="001A1DCC" w:rsidRPr="001A1DCC" w:rsidRDefault="001A1DCC" w:rsidP="001A1DCC">
      <w:pPr>
        <w:spacing w:line="360" w:lineRule="auto"/>
        <w:jc w:val="left"/>
        <w:rPr>
          <w:rFonts w:ascii="Arial" w:hAnsi="Arial" w:cs="Arial"/>
        </w:rPr>
      </w:pPr>
      <w:r w:rsidRPr="001A1DCC">
        <w:rPr>
          <w:rFonts w:ascii="Arial" w:hAnsi="Arial" w:cs="Arial"/>
        </w:rPr>
        <w:t xml:space="preserve">The Health and Work Coach is the main participant-facing role. You will build trusted relationships, complete holistic assessments, co-produce Personalised Care Plans, provide practical work and health coaching and coordinate additional support. With the participant’s </w:t>
      </w:r>
      <w:r w:rsidRPr="001A1DCC">
        <w:rPr>
          <w:rFonts w:ascii="Arial" w:hAnsi="Arial" w:cs="Arial"/>
        </w:rPr>
        <w:lastRenderedPageBreak/>
        <w:t>consent, you will work with employers on reasonable adjustments and stay-in-work or return-to-work plans.</w:t>
      </w:r>
    </w:p>
    <w:p w14:paraId="361F6CE9" w14:textId="5FE301D0" w:rsidR="001A1DCC" w:rsidRPr="001A1DCC" w:rsidRDefault="001A1DCC" w:rsidP="001A1DCC">
      <w:pPr>
        <w:spacing w:line="360" w:lineRule="auto"/>
        <w:jc w:val="left"/>
        <w:rPr>
          <w:rFonts w:ascii="Arial" w:hAnsi="Arial" w:cs="Arial"/>
        </w:rPr>
      </w:pPr>
      <w:r w:rsidRPr="001A1DCC">
        <w:rPr>
          <w:rFonts w:ascii="Arial" w:hAnsi="Arial" w:cs="Arial"/>
        </w:rPr>
        <w:t xml:space="preserve">This is a non-clinical role. Coaches work within agreed professional boundaries and escalate health risk, safeguarding concerns or clinical complexity through </w:t>
      </w:r>
      <w:proofErr w:type="spellStart"/>
      <w:r w:rsidRPr="001A1DCC">
        <w:rPr>
          <w:rFonts w:ascii="Arial" w:hAnsi="Arial" w:cs="Arial"/>
        </w:rPr>
        <w:t>WorkWell’s</w:t>
      </w:r>
      <w:proofErr w:type="spellEnd"/>
      <w:r w:rsidRPr="001A1DCC">
        <w:rPr>
          <w:rFonts w:ascii="Arial" w:hAnsi="Arial" w:cs="Arial"/>
        </w:rPr>
        <w:t xml:space="preserve"> agreed pathways.</w:t>
      </w:r>
    </w:p>
    <w:p w14:paraId="61AD3314" w14:textId="77777777" w:rsidR="00DA01D3" w:rsidRPr="00A6307F" w:rsidRDefault="00DA01D3" w:rsidP="00A6307F">
      <w:pPr>
        <w:spacing w:line="360" w:lineRule="auto"/>
        <w:jc w:val="left"/>
        <w:rPr>
          <w:rFonts w:ascii="Arial" w:hAnsi="Arial" w:cs="Arial"/>
          <w:b/>
          <w:bCs/>
        </w:rPr>
      </w:pPr>
      <w:r w:rsidRPr="00A6307F">
        <w:rPr>
          <w:rFonts w:ascii="Arial" w:hAnsi="Arial" w:cs="Arial"/>
          <w:b/>
          <w:bCs/>
        </w:rPr>
        <w:t>Personal Profile</w:t>
      </w:r>
    </w:p>
    <w:p w14:paraId="7DDB7A5B" w14:textId="0A9EE124" w:rsidR="008530FB" w:rsidRDefault="001A1DCC" w:rsidP="00A6307F">
      <w:pPr>
        <w:spacing w:line="360" w:lineRule="auto"/>
        <w:jc w:val="left"/>
        <w:rPr>
          <w:rFonts w:ascii="Arial" w:hAnsi="Arial" w:cs="Arial"/>
        </w:rPr>
      </w:pPr>
      <w:r w:rsidRPr="001A1DCC">
        <w:rPr>
          <w:rFonts w:ascii="Arial" w:hAnsi="Arial" w:cs="Arial"/>
        </w:rPr>
        <w:t>You will be approachable, reliable and organised, with experience supporting people one-to-one. You will be able to build trust, listen well, keep clear and regular contact, manage a caseload and accurate records, and work confidently with participants, employers and partner organisations. Experience may come from employment support, health and wellbeing, advice, coaching, community services or a similar setting. No specific professional qualification is required</w:t>
      </w:r>
    </w:p>
    <w:p w14:paraId="59FC7F0D" w14:textId="77777777" w:rsidR="00DA01D3" w:rsidRDefault="00DA01D3" w:rsidP="00A6307F">
      <w:pPr>
        <w:spacing w:line="360" w:lineRule="auto"/>
        <w:rPr>
          <w:rFonts w:ascii="Arial" w:hAnsi="Arial" w:cs="Arial"/>
          <w:b/>
          <w:bCs/>
        </w:rPr>
      </w:pPr>
      <w:r w:rsidRPr="00DA01D3">
        <w:rPr>
          <w:rFonts w:ascii="Arial" w:hAnsi="Arial" w:cs="Arial"/>
          <w:b/>
          <w:bCs/>
        </w:rPr>
        <w:t>Key Deliverables</w:t>
      </w:r>
    </w:p>
    <w:p w14:paraId="60584C62" w14:textId="77777777" w:rsidR="00DA01D3" w:rsidRPr="00DA01D3" w:rsidRDefault="00DA01D3" w:rsidP="00A6307F">
      <w:pPr>
        <w:spacing w:line="360" w:lineRule="auto"/>
        <w:rPr>
          <w:rFonts w:ascii="Arial" w:hAnsi="Arial" w:cs="Arial"/>
          <w:b/>
          <w:bCs/>
        </w:rPr>
      </w:pPr>
    </w:p>
    <w:p w14:paraId="46A2F34F" w14:textId="77777777" w:rsidR="00DA01D3" w:rsidRPr="00DA01D3" w:rsidRDefault="00DA01D3" w:rsidP="00A6307F">
      <w:pPr>
        <w:spacing w:line="360" w:lineRule="auto"/>
        <w:jc w:val="left"/>
        <w:rPr>
          <w:rFonts w:ascii="Arial" w:hAnsi="Arial" w:cs="Arial"/>
          <w:b/>
          <w:bCs/>
        </w:rPr>
      </w:pPr>
      <w:r w:rsidRPr="00DA01D3">
        <w:rPr>
          <w:rFonts w:ascii="Arial" w:hAnsi="Arial" w:cs="Arial"/>
          <w:b/>
          <w:bCs/>
        </w:rPr>
        <w:t>Participant Assessment and Personalised Support</w:t>
      </w:r>
    </w:p>
    <w:p w14:paraId="2E658459" w14:textId="77777777" w:rsidR="008450CC" w:rsidRDefault="001A1DCC" w:rsidP="008450CC">
      <w:pPr>
        <w:pStyle w:val="ListParagraph"/>
        <w:numPr>
          <w:ilvl w:val="0"/>
          <w:numId w:val="19"/>
        </w:numPr>
        <w:spacing w:line="360" w:lineRule="auto"/>
        <w:ind w:left="426"/>
        <w:jc w:val="left"/>
        <w:rPr>
          <w:rFonts w:ascii="Arial" w:hAnsi="Arial" w:cs="Arial"/>
        </w:rPr>
      </w:pPr>
      <w:r w:rsidRPr="008450CC">
        <w:rPr>
          <w:rFonts w:ascii="Arial" w:hAnsi="Arial" w:cs="Arial"/>
        </w:rPr>
        <w:t>Manage a varied caseload, normally around 20–25 live participants per full-time Coach, subject to participant need and service demand.</w:t>
      </w:r>
    </w:p>
    <w:p w14:paraId="79F36FED" w14:textId="77777777" w:rsidR="008450CC" w:rsidRDefault="001A1DCC" w:rsidP="008450CC">
      <w:pPr>
        <w:pStyle w:val="ListParagraph"/>
        <w:numPr>
          <w:ilvl w:val="0"/>
          <w:numId w:val="19"/>
        </w:numPr>
        <w:spacing w:line="360" w:lineRule="auto"/>
        <w:ind w:left="426"/>
        <w:jc w:val="left"/>
        <w:rPr>
          <w:rFonts w:ascii="Arial" w:hAnsi="Arial" w:cs="Arial"/>
        </w:rPr>
      </w:pPr>
      <w:r w:rsidRPr="008450CC">
        <w:rPr>
          <w:rFonts w:ascii="Arial" w:hAnsi="Arial" w:cs="Arial"/>
        </w:rPr>
        <w:t>Complete evidence-based, person-centred holistic assessments covering health, work, skills and wider circumstances, and co-produce Personalised Care Plans with clear goals</w:t>
      </w:r>
    </w:p>
    <w:p w14:paraId="4735287B" w14:textId="77777777" w:rsidR="008450CC" w:rsidRDefault="001A1DCC" w:rsidP="008450CC">
      <w:pPr>
        <w:pStyle w:val="ListParagraph"/>
        <w:numPr>
          <w:ilvl w:val="0"/>
          <w:numId w:val="19"/>
        </w:numPr>
        <w:spacing w:line="360" w:lineRule="auto"/>
        <w:ind w:left="426"/>
        <w:jc w:val="left"/>
        <w:rPr>
          <w:rFonts w:ascii="Arial" w:hAnsi="Arial" w:cs="Arial"/>
        </w:rPr>
      </w:pPr>
      <w:r w:rsidRPr="008450CC">
        <w:rPr>
          <w:rFonts w:ascii="Arial" w:hAnsi="Arial" w:cs="Arial"/>
        </w:rPr>
        <w:t>Provide regular, reliable one-to-one coaching; keep goals clear and achievable, review progress and adapt support as circumstances change.</w:t>
      </w:r>
    </w:p>
    <w:p w14:paraId="0E8F795C" w14:textId="5E06D563" w:rsidR="00DA01D3" w:rsidRPr="008450CC" w:rsidRDefault="001A1DCC" w:rsidP="008450CC">
      <w:pPr>
        <w:pStyle w:val="ListParagraph"/>
        <w:numPr>
          <w:ilvl w:val="0"/>
          <w:numId w:val="19"/>
        </w:numPr>
        <w:spacing w:line="360" w:lineRule="auto"/>
        <w:ind w:left="426"/>
        <w:jc w:val="left"/>
        <w:rPr>
          <w:rFonts w:ascii="Arial" w:hAnsi="Arial" w:cs="Arial"/>
        </w:rPr>
      </w:pPr>
      <w:r w:rsidRPr="008450CC">
        <w:rPr>
          <w:rFonts w:ascii="Arial" w:hAnsi="Arial" w:cs="Arial"/>
        </w:rPr>
        <w:t>Use warm handovers and supported introductions to connect participants with appropriate clinical, community, employment, skills and specialist support.</w:t>
      </w:r>
    </w:p>
    <w:p w14:paraId="1A0C59C7" w14:textId="77777777" w:rsidR="001A1DCC" w:rsidRDefault="001A1DCC" w:rsidP="00A6307F">
      <w:pPr>
        <w:spacing w:line="360" w:lineRule="auto"/>
        <w:jc w:val="left"/>
        <w:rPr>
          <w:rFonts w:ascii="Arial" w:hAnsi="Arial" w:cs="Arial"/>
          <w:b/>
          <w:bCs/>
        </w:rPr>
      </w:pPr>
    </w:p>
    <w:p w14:paraId="32F17389" w14:textId="0C75B0CD" w:rsidR="00DA01D3" w:rsidRPr="00DA01D3" w:rsidRDefault="00DA01D3" w:rsidP="00A6307F">
      <w:pPr>
        <w:spacing w:line="360" w:lineRule="auto"/>
        <w:jc w:val="left"/>
        <w:rPr>
          <w:rFonts w:ascii="Arial" w:hAnsi="Arial" w:cs="Arial"/>
          <w:b/>
          <w:bCs/>
        </w:rPr>
      </w:pPr>
      <w:r w:rsidRPr="00DA01D3">
        <w:rPr>
          <w:rFonts w:ascii="Arial" w:hAnsi="Arial" w:cs="Arial"/>
          <w:b/>
          <w:bCs/>
        </w:rPr>
        <w:t>Stay in Work, Return to Work and Employment Support</w:t>
      </w:r>
    </w:p>
    <w:p w14:paraId="3A994740" w14:textId="77777777" w:rsidR="008450CC" w:rsidRDefault="001A1DCC" w:rsidP="008450CC">
      <w:pPr>
        <w:pStyle w:val="ListParagraph"/>
        <w:numPr>
          <w:ilvl w:val="0"/>
          <w:numId w:val="20"/>
        </w:numPr>
        <w:spacing w:line="360" w:lineRule="auto"/>
        <w:ind w:left="426"/>
        <w:jc w:val="left"/>
        <w:rPr>
          <w:rFonts w:ascii="Arial" w:hAnsi="Arial" w:cs="Arial"/>
        </w:rPr>
      </w:pPr>
      <w:r w:rsidRPr="008450CC">
        <w:rPr>
          <w:rFonts w:ascii="Arial" w:hAnsi="Arial" w:cs="Arial"/>
        </w:rPr>
        <w:t>Help participants understand how health or disability affects work and identify practical steps to remain in, return to, or move towards suitable employment.</w:t>
      </w:r>
    </w:p>
    <w:p w14:paraId="41AB4526" w14:textId="77777777" w:rsidR="008450CC" w:rsidRDefault="001A1DCC" w:rsidP="008450CC">
      <w:pPr>
        <w:pStyle w:val="ListParagraph"/>
        <w:numPr>
          <w:ilvl w:val="0"/>
          <w:numId w:val="20"/>
        </w:numPr>
        <w:spacing w:line="360" w:lineRule="auto"/>
        <w:ind w:left="426"/>
        <w:jc w:val="left"/>
        <w:rPr>
          <w:rFonts w:ascii="Arial" w:hAnsi="Arial" w:cs="Arial"/>
        </w:rPr>
      </w:pPr>
      <w:r w:rsidRPr="008450CC">
        <w:rPr>
          <w:rFonts w:ascii="Arial" w:hAnsi="Arial" w:cs="Arial"/>
        </w:rPr>
        <w:t>Support stay-in-work and return-to-work plans, including preparation for employer conversations, reasonable adjustments, phased returns or changes to duties.</w:t>
      </w:r>
    </w:p>
    <w:p w14:paraId="7212A2B2" w14:textId="77777777" w:rsidR="008450CC" w:rsidRDefault="001A1DCC" w:rsidP="008450CC">
      <w:pPr>
        <w:pStyle w:val="ListParagraph"/>
        <w:numPr>
          <w:ilvl w:val="0"/>
          <w:numId w:val="20"/>
        </w:numPr>
        <w:spacing w:line="360" w:lineRule="auto"/>
        <w:ind w:left="426"/>
        <w:jc w:val="left"/>
        <w:rPr>
          <w:rFonts w:ascii="Arial" w:hAnsi="Arial" w:cs="Arial"/>
        </w:rPr>
      </w:pPr>
      <w:r w:rsidRPr="008450CC">
        <w:rPr>
          <w:rFonts w:ascii="Arial" w:hAnsi="Arial" w:cs="Arial"/>
        </w:rPr>
        <w:t>Provide appropriate employment coaching, which may include confidence building, career guidance, CVs, job search, interview preparation and links to skills or training.</w:t>
      </w:r>
    </w:p>
    <w:p w14:paraId="7A3D79D1" w14:textId="78E7DCE8" w:rsidR="00DA01D3" w:rsidRPr="008450CC" w:rsidRDefault="001A1DCC" w:rsidP="008450CC">
      <w:pPr>
        <w:pStyle w:val="ListParagraph"/>
        <w:numPr>
          <w:ilvl w:val="0"/>
          <w:numId w:val="20"/>
        </w:numPr>
        <w:spacing w:line="360" w:lineRule="auto"/>
        <w:ind w:left="426"/>
        <w:jc w:val="left"/>
        <w:rPr>
          <w:rFonts w:ascii="Arial" w:hAnsi="Arial" w:cs="Arial"/>
        </w:rPr>
      </w:pPr>
      <w:r w:rsidRPr="008450CC">
        <w:rPr>
          <w:rFonts w:ascii="Arial" w:hAnsi="Arial" w:cs="Arial"/>
        </w:rPr>
        <w:t>Where longer-term employment support is required, coordinate a smooth handover to Connect to Work or other appropriate provision.</w:t>
      </w:r>
    </w:p>
    <w:p w14:paraId="415DA443" w14:textId="4B3C6746" w:rsidR="00DA01D3" w:rsidRPr="00DA01D3" w:rsidRDefault="00DA01D3" w:rsidP="00A6307F">
      <w:pPr>
        <w:spacing w:line="360" w:lineRule="auto"/>
        <w:jc w:val="left"/>
        <w:rPr>
          <w:rFonts w:ascii="Arial" w:hAnsi="Arial" w:cs="Arial"/>
          <w:b/>
          <w:bCs/>
        </w:rPr>
      </w:pPr>
      <w:r w:rsidRPr="00DA01D3">
        <w:rPr>
          <w:rFonts w:ascii="Arial" w:hAnsi="Arial" w:cs="Arial"/>
          <w:b/>
          <w:bCs/>
        </w:rPr>
        <w:lastRenderedPageBreak/>
        <w:t>Employer and Partnership Working</w:t>
      </w:r>
    </w:p>
    <w:p w14:paraId="50CD176A" w14:textId="77777777" w:rsidR="008450CC" w:rsidRDefault="001A1DCC" w:rsidP="001A1DCC">
      <w:pPr>
        <w:pStyle w:val="ListParagraph"/>
        <w:numPr>
          <w:ilvl w:val="0"/>
          <w:numId w:val="21"/>
        </w:numPr>
        <w:spacing w:line="360" w:lineRule="auto"/>
        <w:ind w:left="426"/>
        <w:jc w:val="left"/>
        <w:rPr>
          <w:rFonts w:ascii="Arial" w:hAnsi="Arial" w:cs="Arial"/>
        </w:rPr>
      </w:pPr>
      <w:r w:rsidRPr="008450CC">
        <w:rPr>
          <w:rFonts w:ascii="Arial" w:hAnsi="Arial" w:cs="Arial"/>
        </w:rPr>
        <w:t>With the participant’s consent, engage constructively with employers and support practical workplace solutions that promote sustainable employment.</w:t>
      </w:r>
    </w:p>
    <w:p w14:paraId="2DC340A8" w14:textId="77777777" w:rsidR="008450CC" w:rsidRDefault="001A1DCC" w:rsidP="001A1DCC">
      <w:pPr>
        <w:pStyle w:val="ListParagraph"/>
        <w:numPr>
          <w:ilvl w:val="0"/>
          <w:numId w:val="21"/>
        </w:numPr>
        <w:spacing w:line="360" w:lineRule="auto"/>
        <w:ind w:left="426"/>
        <w:jc w:val="left"/>
        <w:rPr>
          <w:rFonts w:ascii="Arial" w:hAnsi="Arial" w:cs="Arial"/>
        </w:rPr>
      </w:pPr>
      <w:r w:rsidRPr="008450CC">
        <w:rPr>
          <w:rFonts w:ascii="Arial" w:hAnsi="Arial" w:cs="Arial"/>
        </w:rPr>
        <w:t>Build effective relationships with GP practices, social prescribing, health teams, VCFSE organisations, Jobcentre Plus, skills providers, employers and other local partners.</w:t>
      </w:r>
    </w:p>
    <w:p w14:paraId="525FE9C9" w14:textId="77777777" w:rsidR="008450CC" w:rsidRDefault="001A1DCC" w:rsidP="001A1DCC">
      <w:pPr>
        <w:pStyle w:val="ListParagraph"/>
        <w:numPr>
          <w:ilvl w:val="0"/>
          <w:numId w:val="21"/>
        </w:numPr>
        <w:spacing w:line="360" w:lineRule="auto"/>
        <w:ind w:left="426"/>
        <w:jc w:val="left"/>
        <w:rPr>
          <w:rFonts w:ascii="Arial" w:hAnsi="Arial" w:cs="Arial"/>
        </w:rPr>
      </w:pPr>
      <w:r w:rsidRPr="008450CC">
        <w:rPr>
          <w:rFonts w:ascii="Arial" w:hAnsi="Arial" w:cs="Arial"/>
        </w:rPr>
        <w:t xml:space="preserve">Work with </w:t>
      </w:r>
      <w:proofErr w:type="spellStart"/>
      <w:r w:rsidRPr="008450CC">
        <w:rPr>
          <w:rFonts w:ascii="Arial" w:hAnsi="Arial" w:cs="Arial"/>
        </w:rPr>
        <w:t>WorkWell</w:t>
      </w:r>
      <w:proofErr w:type="spellEnd"/>
      <w:r w:rsidRPr="008450CC">
        <w:rPr>
          <w:rFonts w:ascii="Arial" w:hAnsi="Arial" w:cs="Arial"/>
        </w:rPr>
        <w:t xml:space="preserve"> specialists and multidisciplinary colleagues where additional clinical, disability, neurodiversity, employer or other expertise is required.</w:t>
      </w:r>
    </w:p>
    <w:p w14:paraId="649A4291" w14:textId="15BEC388" w:rsidR="00DA01D3" w:rsidRPr="008450CC" w:rsidRDefault="001A1DCC" w:rsidP="001A1DCC">
      <w:pPr>
        <w:pStyle w:val="ListParagraph"/>
        <w:numPr>
          <w:ilvl w:val="0"/>
          <w:numId w:val="21"/>
        </w:numPr>
        <w:spacing w:line="360" w:lineRule="auto"/>
        <w:ind w:left="426"/>
        <w:jc w:val="left"/>
        <w:rPr>
          <w:rFonts w:ascii="Arial" w:hAnsi="Arial" w:cs="Arial"/>
        </w:rPr>
      </w:pPr>
      <w:r w:rsidRPr="008450CC">
        <w:rPr>
          <w:rFonts w:ascii="Arial" w:hAnsi="Arial" w:cs="Arial"/>
        </w:rPr>
        <w:t>Contribute to local case discussions, partnership activity and service promotion as required.</w:t>
      </w:r>
    </w:p>
    <w:p w14:paraId="2C350662" w14:textId="77777777" w:rsidR="008450CC" w:rsidRDefault="008450CC" w:rsidP="00A6307F">
      <w:pPr>
        <w:spacing w:line="360" w:lineRule="auto"/>
        <w:jc w:val="left"/>
        <w:rPr>
          <w:rFonts w:ascii="Arial" w:hAnsi="Arial" w:cs="Arial"/>
          <w:b/>
          <w:bCs/>
        </w:rPr>
      </w:pPr>
    </w:p>
    <w:p w14:paraId="114ACDDF" w14:textId="44989265" w:rsidR="00DA01D3" w:rsidRPr="00DA01D3" w:rsidRDefault="00DA01D3" w:rsidP="00A6307F">
      <w:pPr>
        <w:spacing w:line="360" w:lineRule="auto"/>
        <w:jc w:val="left"/>
        <w:rPr>
          <w:rFonts w:ascii="Arial" w:hAnsi="Arial" w:cs="Arial"/>
          <w:b/>
          <w:bCs/>
        </w:rPr>
      </w:pPr>
      <w:r w:rsidRPr="00DA01D3">
        <w:rPr>
          <w:rFonts w:ascii="Arial" w:hAnsi="Arial" w:cs="Arial"/>
          <w:b/>
          <w:bCs/>
        </w:rPr>
        <w:t>Case Management, Safeguarding and Quality</w:t>
      </w:r>
    </w:p>
    <w:p w14:paraId="2822EAA0" w14:textId="77777777" w:rsidR="008450CC" w:rsidRDefault="001A1DCC" w:rsidP="008450CC">
      <w:pPr>
        <w:pStyle w:val="ListParagraph"/>
        <w:numPr>
          <w:ilvl w:val="0"/>
          <w:numId w:val="22"/>
        </w:numPr>
        <w:spacing w:line="360" w:lineRule="auto"/>
        <w:ind w:left="426"/>
        <w:jc w:val="left"/>
        <w:rPr>
          <w:rFonts w:ascii="Arial" w:hAnsi="Arial" w:cs="Arial"/>
        </w:rPr>
      </w:pPr>
      <w:r w:rsidRPr="008450CC">
        <w:rPr>
          <w:rFonts w:ascii="Arial" w:hAnsi="Arial" w:cs="Arial"/>
        </w:rPr>
        <w:t xml:space="preserve">Maintain accurate, timely and compliant participant records, including required </w:t>
      </w:r>
      <w:proofErr w:type="spellStart"/>
      <w:r w:rsidRPr="008450CC">
        <w:rPr>
          <w:rFonts w:ascii="Arial" w:hAnsi="Arial" w:cs="Arial"/>
        </w:rPr>
        <w:t>WorkWell</w:t>
      </w:r>
      <w:proofErr w:type="spellEnd"/>
      <w:r w:rsidRPr="008450CC">
        <w:rPr>
          <w:rFonts w:ascii="Arial" w:hAnsi="Arial" w:cs="Arial"/>
        </w:rPr>
        <w:t xml:space="preserve"> management information and outcome measures.</w:t>
      </w:r>
    </w:p>
    <w:p w14:paraId="51AE0665" w14:textId="77777777" w:rsidR="008450CC" w:rsidRDefault="001A1DCC" w:rsidP="008450CC">
      <w:pPr>
        <w:pStyle w:val="ListParagraph"/>
        <w:numPr>
          <w:ilvl w:val="0"/>
          <w:numId w:val="22"/>
        </w:numPr>
        <w:spacing w:line="360" w:lineRule="auto"/>
        <w:ind w:left="426"/>
        <w:jc w:val="left"/>
        <w:rPr>
          <w:rFonts w:ascii="Arial" w:hAnsi="Arial" w:cs="Arial"/>
        </w:rPr>
      </w:pPr>
      <w:r w:rsidRPr="008450CC">
        <w:rPr>
          <w:rFonts w:ascii="Arial" w:hAnsi="Arial" w:cs="Arial"/>
        </w:rPr>
        <w:t>Recognise safeguarding concerns, health risks or issues beyond the role boundaries and escalate promptly through agreed procedures.</w:t>
      </w:r>
    </w:p>
    <w:p w14:paraId="2EB86BC1" w14:textId="77777777" w:rsidR="008450CC" w:rsidRDefault="001A1DCC" w:rsidP="008450CC">
      <w:pPr>
        <w:pStyle w:val="ListParagraph"/>
        <w:numPr>
          <w:ilvl w:val="0"/>
          <w:numId w:val="22"/>
        </w:numPr>
        <w:spacing w:line="360" w:lineRule="auto"/>
        <w:ind w:left="426"/>
        <w:jc w:val="left"/>
        <w:rPr>
          <w:rFonts w:ascii="Arial" w:hAnsi="Arial" w:cs="Arial"/>
        </w:rPr>
      </w:pPr>
      <w:r w:rsidRPr="008450CC">
        <w:rPr>
          <w:rFonts w:ascii="Arial" w:hAnsi="Arial" w:cs="Arial"/>
        </w:rPr>
        <w:t xml:space="preserve">Work to agreed service standards and outcomes while keeping support clear, reliable, person-centred and </w:t>
      </w:r>
      <w:proofErr w:type="gramStart"/>
      <w:r w:rsidRPr="008450CC">
        <w:rPr>
          <w:rFonts w:ascii="Arial" w:hAnsi="Arial" w:cs="Arial"/>
        </w:rPr>
        <w:t>strengths-based</w:t>
      </w:r>
      <w:proofErr w:type="gramEnd"/>
      <w:r w:rsidRPr="008450CC">
        <w:rPr>
          <w:rFonts w:ascii="Arial" w:hAnsi="Arial" w:cs="Arial"/>
        </w:rPr>
        <w:t>.</w:t>
      </w:r>
    </w:p>
    <w:p w14:paraId="365B2B6A" w14:textId="27ACE420" w:rsidR="00DA01D3" w:rsidRPr="008450CC" w:rsidRDefault="001A1DCC" w:rsidP="008450CC">
      <w:pPr>
        <w:pStyle w:val="ListParagraph"/>
        <w:numPr>
          <w:ilvl w:val="0"/>
          <w:numId w:val="22"/>
        </w:numPr>
        <w:spacing w:line="360" w:lineRule="auto"/>
        <w:ind w:left="426"/>
        <w:jc w:val="left"/>
        <w:rPr>
          <w:rFonts w:ascii="Arial" w:hAnsi="Arial" w:cs="Arial"/>
        </w:rPr>
      </w:pPr>
      <w:r w:rsidRPr="008450CC">
        <w:rPr>
          <w:rFonts w:ascii="Arial" w:hAnsi="Arial" w:cs="Arial"/>
        </w:rPr>
        <w:t>Participate in supervision, reflective practice, mandatory training, service evaluation and continuous improvement.</w:t>
      </w:r>
    </w:p>
    <w:p w14:paraId="54CC1451" w14:textId="77777777" w:rsidR="008450CC" w:rsidRDefault="008450CC" w:rsidP="00A6307F">
      <w:pPr>
        <w:spacing w:line="360" w:lineRule="auto"/>
        <w:jc w:val="left"/>
        <w:rPr>
          <w:rFonts w:ascii="Arial" w:hAnsi="Arial" w:cs="Arial"/>
          <w:b/>
          <w:bCs/>
        </w:rPr>
      </w:pPr>
    </w:p>
    <w:p w14:paraId="47793A0A" w14:textId="740A9391" w:rsidR="00DA01D3" w:rsidRPr="00A6307F" w:rsidRDefault="00DA01D3" w:rsidP="00A6307F">
      <w:pPr>
        <w:spacing w:line="360" w:lineRule="auto"/>
        <w:jc w:val="left"/>
        <w:rPr>
          <w:rFonts w:ascii="Arial" w:hAnsi="Arial" w:cs="Arial"/>
          <w:b/>
          <w:bCs/>
        </w:rPr>
      </w:pPr>
      <w:r w:rsidRPr="00A6307F">
        <w:rPr>
          <w:rFonts w:ascii="Arial" w:hAnsi="Arial" w:cs="Arial"/>
          <w:b/>
          <w:bCs/>
        </w:rPr>
        <w:t>Service Knowledge and Community Connections</w:t>
      </w:r>
    </w:p>
    <w:p w14:paraId="5C4F0116" w14:textId="77777777" w:rsidR="008450CC" w:rsidRDefault="001A1DCC" w:rsidP="008450CC">
      <w:pPr>
        <w:pStyle w:val="ListParagraph"/>
        <w:numPr>
          <w:ilvl w:val="0"/>
          <w:numId w:val="23"/>
        </w:numPr>
        <w:spacing w:line="360" w:lineRule="auto"/>
        <w:ind w:left="426"/>
        <w:jc w:val="left"/>
        <w:rPr>
          <w:rFonts w:ascii="Arial" w:hAnsi="Arial" w:cs="Arial"/>
        </w:rPr>
      </w:pPr>
      <w:r w:rsidRPr="008450CC">
        <w:rPr>
          <w:rFonts w:ascii="Arial" w:hAnsi="Arial" w:cs="Arial"/>
        </w:rPr>
        <w:t>Develop knowledge of local health, wellbeing, employment, skills and community support so participants can access the right support at the right time.</w:t>
      </w:r>
    </w:p>
    <w:p w14:paraId="41118EDB" w14:textId="59A23449" w:rsidR="008450CC" w:rsidRDefault="001A1DCC" w:rsidP="008450CC">
      <w:pPr>
        <w:pStyle w:val="ListParagraph"/>
        <w:numPr>
          <w:ilvl w:val="0"/>
          <w:numId w:val="23"/>
        </w:numPr>
        <w:spacing w:line="360" w:lineRule="auto"/>
        <w:ind w:left="426"/>
        <w:jc w:val="left"/>
        <w:rPr>
          <w:rFonts w:ascii="Arial" w:hAnsi="Arial" w:cs="Arial"/>
        </w:rPr>
      </w:pPr>
      <w:r w:rsidRPr="008450CC">
        <w:rPr>
          <w:rFonts w:ascii="Arial" w:hAnsi="Arial" w:cs="Arial"/>
        </w:rPr>
        <w:t xml:space="preserve">Identify gaps, barriers and emerging needs and share frontline learning to improve </w:t>
      </w:r>
      <w:proofErr w:type="spellStart"/>
      <w:r w:rsidRPr="008450CC">
        <w:rPr>
          <w:rFonts w:ascii="Arial" w:hAnsi="Arial" w:cs="Arial"/>
        </w:rPr>
        <w:t>WorkWell</w:t>
      </w:r>
      <w:proofErr w:type="spellEnd"/>
      <w:r w:rsidRPr="008450CC">
        <w:rPr>
          <w:rFonts w:ascii="Arial" w:hAnsi="Arial" w:cs="Arial"/>
        </w:rPr>
        <w:t xml:space="preserve"> Norfolk delivery</w:t>
      </w:r>
      <w:r w:rsidR="008450CC">
        <w:rPr>
          <w:rFonts w:ascii="Arial" w:hAnsi="Arial" w:cs="Arial"/>
        </w:rPr>
        <w:t>.</w:t>
      </w:r>
    </w:p>
    <w:p w14:paraId="1843E6D6" w14:textId="46799337" w:rsidR="00DA01D3" w:rsidRPr="008450CC" w:rsidRDefault="001A1DCC" w:rsidP="008450CC">
      <w:pPr>
        <w:pStyle w:val="ListParagraph"/>
        <w:numPr>
          <w:ilvl w:val="0"/>
          <w:numId w:val="23"/>
        </w:numPr>
        <w:spacing w:line="360" w:lineRule="auto"/>
        <w:ind w:left="426"/>
        <w:jc w:val="left"/>
        <w:rPr>
          <w:rFonts w:ascii="Arial" w:hAnsi="Arial" w:cs="Arial"/>
        </w:rPr>
      </w:pPr>
      <w:r w:rsidRPr="008450CC">
        <w:rPr>
          <w:rFonts w:ascii="Arial" w:hAnsi="Arial" w:cs="Arial"/>
        </w:rPr>
        <w:t>Promote equality, inclusion, accessibility and Making Every Contact Count in day-to-day practice.</w:t>
      </w:r>
    </w:p>
    <w:p w14:paraId="6779D117" w14:textId="77777777" w:rsidR="008450CC" w:rsidRDefault="008450CC" w:rsidP="00A6307F">
      <w:pPr>
        <w:spacing w:line="360" w:lineRule="auto"/>
        <w:jc w:val="left"/>
        <w:rPr>
          <w:rFonts w:ascii="Arial" w:hAnsi="Arial" w:cs="Arial"/>
          <w:b/>
          <w:bCs/>
        </w:rPr>
      </w:pPr>
    </w:p>
    <w:p w14:paraId="5F6D6B38" w14:textId="3EBCAE5C" w:rsidR="00DA01D3" w:rsidRDefault="00DA01D3" w:rsidP="00A6307F">
      <w:pPr>
        <w:spacing w:line="360" w:lineRule="auto"/>
        <w:jc w:val="left"/>
        <w:rPr>
          <w:rFonts w:ascii="Arial" w:hAnsi="Arial" w:cs="Arial"/>
          <w:b/>
          <w:bCs/>
        </w:rPr>
      </w:pPr>
      <w:r w:rsidRPr="00A6307F">
        <w:rPr>
          <w:rFonts w:ascii="Arial" w:hAnsi="Arial" w:cs="Arial"/>
          <w:b/>
          <w:bCs/>
        </w:rPr>
        <w:t>Other duties and responsibilities</w:t>
      </w:r>
    </w:p>
    <w:p w14:paraId="04C2A9B2" w14:textId="7DE88365" w:rsidR="001A1DCC" w:rsidRPr="008450CC" w:rsidRDefault="001A1DCC" w:rsidP="008450CC">
      <w:pPr>
        <w:pStyle w:val="ListParagraph"/>
        <w:numPr>
          <w:ilvl w:val="0"/>
          <w:numId w:val="24"/>
        </w:numPr>
        <w:spacing w:line="360" w:lineRule="auto"/>
        <w:ind w:left="426"/>
        <w:jc w:val="left"/>
        <w:rPr>
          <w:rFonts w:ascii="Arial" w:hAnsi="Arial" w:cs="Arial"/>
        </w:rPr>
      </w:pPr>
      <w:r w:rsidRPr="008450CC">
        <w:rPr>
          <w:rFonts w:ascii="Arial" w:hAnsi="Arial" w:cs="Arial"/>
        </w:rPr>
        <w:t>Work flexibly across community, office, employer and remote settings according to participant and service need.</w:t>
      </w:r>
    </w:p>
    <w:p w14:paraId="4313C52B" w14:textId="77777777" w:rsidR="008450CC" w:rsidRDefault="001A1DCC" w:rsidP="001A1DCC">
      <w:pPr>
        <w:pStyle w:val="ListParagraph"/>
        <w:numPr>
          <w:ilvl w:val="0"/>
          <w:numId w:val="24"/>
        </w:numPr>
        <w:spacing w:line="360" w:lineRule="auto"/>
        <w:ind w:left="284"/>
        <w:jc w:val="left"/>
        <w:rPr>
          <w:rFonts w:ascii="Arial" w:hAnsi="Arial" w:cs="Arial"/>
        </w:rPr>
      </w:pPr>
      <w:r w:rsidRPr="008450CC">
        <w:rPr>
          <w:rFonts w:ascii="Arial" w:hAnsi="Arial" w:cs="Arial"/>
        </w:rPr>
        <w:lastRenderedPageBreak/>
        <w:t xml:space="preserve">Comply with the employing organisation’s policies and shared </w:t>
      </w:r>
      <w:proofErr w:type="spellStart"/>
      <w:r w:rsidRPr="008450CC">
        <w:rPr>
          <w:rFonts w:ascii="Arial" w:hAnsi="Arial" w:cs="Arial"/>
        </w:rPr>
        <w:t>WorkWell</w:t>
      </w:r>
      <w:proofErr w:type="spellEnd"/>
      <w:r w:rsidRPr="008450CC">
        <w:rPr>
          <w:rFonts w:ascii="Arial" w:hAnsi="Arial" w:cs="Arial"/>
        </w:rPr>
        <w:t xml:space="preserve"> Norfolk requirements for safeguarding, information governance, confidentiality, equality and health and safety.</w:t>
      </w:r>
    </w:p>
    <w:p w14:paraId="6B27B593" w14:textId="2BADBC0B" w:rsidR="001A1DCC" w:rsidRPr="008450CC" w:rsidRDefault="001A1DCC" w:rsidP="001A1DCC">
      <w:pPr>
        <w:pStyle w:val="ListParagraph"/>
        <w:numPr>
          <w:ilvl w:val="0"/>
          <w:numId w:val="24"/>
        </w:numPr>
        <w:spacing w:line="360" w:lineRule="auto"/>
        <w:ind w:left="284"/>
        <w:jc w:val="left"/>
        <w:rPr>
          <w:rFonts w:ascii="Arial" w:hAnsi="Arial" w:cs="Arial"/>
        </w:rPr>
      </w:pPr>
      <w:r w:rsidRPr="008450CC">
        <w:rPr>
          <w:rFonts w:ascii="Arial" w:hAnsi="Arial" w:cs="Arial"/>
        </w:rPr>
        <w:t>Undertake other reasonable duties consistent with the purpose and level of the role.</w:t>
      </w:r>
    </w:p>
    <w:p w14:paraId="0C8B07F6" w14:textId="77777777" w:rsidR="00A6307F" w:rsidRDefault="00A6307F" w:rsidP="00A6307F">
      <w:pPr>
        <w:spacing w:line="360" w:lineRule="auto"/>
        <w:ind w:left="66"/>
        <w:jc w:val="left"/>
        <w:rPr>
          <w:rFonts w:ascii="Arial" w:hAnsi="Arial" w:cs="Arial"/>
        </w:rPr>
      </w:pPr>
    </w:p>
    <w:p w14:paraId="3DE8164F" w14:textId="77777777" w:rsidR="000C1E2C" w:rsidRDefault="000C1E2C" w:rsidP="000C1E2C">
      <w:pPr>
        <w:spacing w:after="30"/>
        <w:rPr>
          <w:rFonts w:ascii="Arial" w:hAnsi="Arial" w:cs="Arial"/>
          <w:b/>
        </w:rPr>
      </w:pPr>
      <w:r w:rsidRPr="000C1E2C">
        <w:rPr>
          <w:rFonts w:ascii="Arial" w:hAnsi="Arial" w:cs="Arial"/>
          <w:b/>
        </w:rPr>
        <w:t>Person Specification</w:t>
      </w:r>
    </w:p>
    <w:p w14:paraId="0A0BC5A2" w14:textId="77777777" w:rsidR="008450CC" w:rsidRDefault="008450CC" w:rsidP="000C1E2C">
      <w:pPr>
        <w:spacing w:after="30"/>
        <w:rPr>
          <w:rFonts w:ascii="Arial" w:hAnsi="Arial" w:cs="Arial"/>
          <w:b/>
          <w:bCs/>
        </w:rPr>
      </w:pPr>
    </w:p>
    <w:tbl>
      <w:tblPr>
        <w:tblStyle w:val="TableGrid"/>
        <w:tblW w:w="10079" w:type="dxa"/>
        <w:jc w:val="center"/>
        <w:tblLayout w:type="fixed"/>
        <w:tblLook w:val="04A0" w:firstRow="1" w:lastRow="0" w:firstColumn="1" w:lastColumn="0" w:noHBand="0" w:noVBand="1"/>
      </w:tblPr>
      <w:tblGrid>
        <w:gridCol w:w="1696"/>
        <w:gridCol w:w="4352"/>
        <w:gridCol w:w="4031"/>
      </w:tblGrid>
      <w:tr w:rsidR="008450CC" w14:paraId="07AB583E" w14:textId="77777777" w:rsidTr="008450CC">
        <w:trPr>
          <w:cantSplit/>
          <w:tblHeader/>
          <w:jc w:val="center"/>
        </w:trPr>
        <w:tc>
          <w:tcPr>
            <w:tcW w:w="1696" w:type="dxa"/>
            <w:shd w:val="clear" w:color="auto" w:fill="E7E6E6"/>
            <w:tcMar>
              <w:top w:w="70" w:type="dxa"/>
              <w:left w:w="90" w:type="dxa"/>
              <w:bottom w:w="70" w:type="dxa"/>
              <w:right w:w="90" w:type="dxa"/>
            </w:tcMar>
          </w:tcPr>
          <w:p w14:paraId="36EF8F2D" w14:textId="77777777" w:rsidR="008450CC" w:rsidRPr="008450CC" w:rsidRDefault="008450CC" w:rsidP="00361574">
            <w:pPr>
              <w:keepLines/>
              <w:spacing w:after="16"/>
              <w:rPr>
                <w:rFonts w:ascii="Arial" w:hAnsi="Arial" w:cs="Arial"/>
              </w:rPr>
            </w:pPr>
            <w:r w:rsidRPr="008450CC">
              <w:rPr>
                <w:rFonts w:ascii="Arial" w:hAnsi="Arial" w:cs="Arial"/>
                <w:b/>
              </w:rPr>
              <w:t>Area</w:t>
            </w:r>
          </w:p>
        </w:tc>
        <w:tc>
          <w:tcPr>
            <w:tcW w:w="4352" w:type="dxa"/>
            <w:shd w:val="clear" w:color="auto" w:fill="E7E6E6"/>
            <w:tcMar>
              <w:top w:w="70" w:type="dxa"/>
              <w:left w:w="90" w:type="dxa"/>
              <w:bottom w:w="70" w:type="dxa"/>
              <w:right w:w="90" w:type="dxa"/>
            </w:tcMar>
          </w:tcPr>
          <w:p w14:paraId="1F5478E8" w14:textId="77777777" w:rsidR="008450CC" w:rsidRPr="008450CC" w:rsidRDefault="008450CC" w:rsidP="00361574">
            <w:pPr>
              <w:keepLines/>
              <w:spacing w:after="16"/>
              <w:rPr>
                <w:rFonts w:ascii="Arial" w:hAnsi="Arial" w:cs="Arial"/>
              </w:rPr>
            </w:pPr>
            <w:r w:rsidRPr="008450CC">
              <w:rPr>
                <w:rFonts w:ascii="Arial" w:hAnsi="Arial" w:cs="Arial"/>
                <w:b/>
              </w:rPr>
              <w:t>Essential</w:t>
            </w:r>
          </w:p>
        </w:tc>
        <w:tc>
          <w:tcPr>
            <w:tcW w:w="4031" w:type="dxa"/>
            <w:shd w:val="clear" w:color="auto" w:fill="E7E6E6"/>
            <w:tcMar>
              <w:top w:w="70" w:type="dxa"/>
              <w:left w:w="90" w:type="dxa"/>
              <w:bottom w:w="70" w:type="dxa"/>
              <w:right w:w="90" w:type="dxa"/>
            </w:tcMar>
          </w:tcPr>
          <w:p w14:paraId="06AF21AB" w14:textId="77777777" w:rsidR="008450CC" w:rsidRPr="008450CC" w:rsidRDefault="008450CC" w:rsidP="00361574">
            <w:pPr>
              <w:keepLines/>
              <w:spacing w:after="16"/>
              <w:rPr>
                <w:rFonts w:ascii="Arial" w:hAnsi="Arial" w:cs="Arial"/>
              </w:rPr>
            </w:pPr>
            <w:r w:rsidRPr="008450CC">
              <w:rPr>
                <w:rFonts w:ascii="Arial" w:hAnsi="Arial" w:cs="Arial"/>
                <w:b/>
              </w:rPr>
              <w:t>Desirable</w:t>
            </w:r>
          </w:p>
        </w:tc>
      </w:tr>
      <w:tr w:rsidR="008450CC" w14:paraId="2C547A3F" w14:textId="77777777" w:rsidTr="008450CC">
        <w:trPr>
          <w:cantSplit/>
          <w:jc w:val="center"/>
        </w:trPr>
        <w:tc>
          <w:tcPr>
            <w:tcW w:w="1696" w:type="dxa"/>
            <w:tcMar>
              <w:top w:w="70" w:type="dxa"/>
              <w:left w:w="90" w:type="dxa"/>
              <w:bottom w:w="70" w:type="dxa"/>
              <w:right w:w="90" w:type="dxa"/>
            </w:tcMar>
          </w:tcPr>
          <w:p w14:paraId="53650210" w14:textId="77777777" w:rsidR="008450CC" w:rsidRPr="008450CC" w:rsidRDefault="008450CC" w:rsidP="00361574">
            <w:pPr>
              <w:keepLines/>
              <w:spacing w:after="16"/>
              <w:rPr>
                <w:rFonts w:ascii="Arial" w:hAnsi="Arial" w:cs="Arial"/>
                <w:sz w:val="22"/>
                <w:szCs w:val="22"/>
              </w:rPr>
            </w:pPr>
            <w:r w:rsidRPr="008450CC">
              <w:rPr>
                <w:rFonts w:ascii="Arial" w:hAnsi="Arial" w:cs="Arial"/>
                <w:b/>
                <w:sz w:val="22"/>
                <w:szCs w:val="22"/>
              </w:rPr>
              <w:t>Experience</w:t>
            </w:r>
          </w:p>
        </w:tc>
        <w:tc>
          <w:tcPr>
            <w:tcW w:w="4352" w:type="dxa"/>
            <w:tcMar>
              <w:top w:w="70" w:type="dxa"/>
              <w:left w:w="90" w:type="dxa"/>
              <w:bottom w:w="70" w:type="dxa"/>
              <w:right w:w="90" w:type="dxa"/>
            </w:tcMar>
          </w:tcPr>
          <w:p w14:paraId="650CFAD9" w14:textId="77777777" w:rsidR="008450CC" w:rsidRPr="008450CC" w:rsidRDefault="008450CC" w:rsidP="00361574">
            <w:pPr>
              <w:keepLines/>
              <w:spacing w:after="16"/>
              <w:rPr>
                <w:rFonts w:ascii="Arial" w:hAnsi="Arial" w:cs="Arial"/>
              </w:rPr>
            </w:pPr>
            <w:r w:rsidRPr="008450CC">
              <w:rPr>
                <w:rFonts w:ascii="Arial" w:hAnsi="Arial" w:cs="Arial"/>
              </w:rPr>
              <w:t>Experience supporting people one-to-one in a coaching, advising, guiding or support role.</w:t>
            </w:r>
          </w:p>
        </w:tc>
        <w:tc>
          <w:tcPr>
            <w:tcW w:w="4031" w:type="dxa"/>
            <w:tcMar>
              <w:top w:w="70" w:type="dxa"/>
              <w:left w:w="90" w:type="dxa"/>
              <w:bottom w:w="70" w:type="dxa"/>
              <w:right w:w="90" w:type="dxa"/>
            </w:tcMar>
          </w:tcPr>
          <w:p w14:paraId="3E004B45" w14:textId="77777777" w:rsidR="008450CC" w:rsidRPr="008450CC" w:rsidRDefault="008450CC" w:rsidP="00361574">
            <w:pPr>
              <w:keepLines/>
              <w:spacing w:after="16"/>
              <w:rPr>
                <w:rFonts w:ascii="Arial" w:hAnsi="Arial" w:cs="Arial"/>
              </w:rPr>
            </w:pPr>
            <w:r w:rsidRPr="008450CC">
              <w:rPr>
                <w:rFonts w:ascii="Arial" w:hAnsi="Arial" w:cs="Arial"/>
              </w:rPr>
              <w:t>Caseload management; working to targets or outcomes; stakeholder or employer engagement; health or employment services; relevant lived experience.</w:t>
            </w:r>
          </w:p>
        </w:tc>
      </w:tr>
      <w:tr w:rsidR="008450CC" w14:paraId="0DFE1C2E" w14:textId="77777777" w:rsidTr="008450CC">
        <w:trPr>
          <w:cantSplit/>
          <w:jc w:val="center"/>
        </w:trPr>
        <w:tc>
          <w:tcPr>
            <w:tcW w:w="1696" w:type="dxa"/>
            <w:tcMar>
              <w:top w:w="70" w:type="dxa"/>
              <w:left w:w="90" w:type="dxa"/>
              <w:bottom w:w="70" w:type="dxa"/>
              <w:right w:w="90" w:type="dxa"/>
            </w:tcMar>
          </w:tcPr>
          <w:p w14:paraId="3FE2971B" w14:textId="77777777" w:rsidR="008450CC" w:rsidRPr="008450CC" w:rsidRDefault="008450CC" w:rsidP="00361574">
            <w:pPr>
              <w:keepLines/>
              <w:spacing w:after="16"/>
              <w:rPr>
                <w:rFonts w:ascii="Arial" w:hAnsi="Arial" w:cs="Arial"/>
                <w:sz w:val="22"/>
                <w:szCs w:val="22"/>
              </w:rPr>
            </w:pPr>
            <w:r w:rsidRPr="008450CC">
              <w:rPr>
                <w:rFonts w:ascii="Arial" w:hAnsi="Arial" w:cs="Arial"/>
                <w:b/>
                <w:sz w:val="22"/>
                <w:szCs w:val="22"/>
              </w:rPr>
              <w:t>Qualifications</w:t>
            </w:r>
          </w:p>
        </w:tc>
        <w:tc>
          <w:tcPr>
            <w:tcW w:w="4352" w:type="dxa"/>
            <w:tcMar>
              <w:top w:w="70" w:type="dxa"/>
              <w:left w:w="90" w:type="dxa"/>
              <w:bottom w:w="70" w:type="dxa"/>
              <w:right w:w="90" w:type="dxa"/>
            </w:tcMar>
          </w:tcPr>
          <w:p w14:paraId="72CBC6F0" w14:textId="77777777" w:rsidR="008450CC" w:rsidRPr="008450CC" w:rsidRDefault="008450CC" w:rsidP="00361574">
            <w:pPr>
              <w:keepLines/>
              <w:spacing w:after="16"/>
              <w:rPr>
                <w:rFonts w:ascii="Arial" w:hAnsi="Arial" w:cs="Arial"/>
              </w:rPr>
            </w:pPr>
            <w:r w:rsidRPr="008450CC">
              <w:rPr>
                <w:rFonts w:ascii="Arial" w:hAnsi="Arial" w:cs="Arial"/>
              </w:rPr>
              <w:t>No specific formal qualification is required.</w:t>
            </w:r>
          </w:p>
        </w:tc>
        <w:tc>
          <w:tcPr>
            <w:tcW w:w="4031" w:type="dxa"/>
            <w:tcMar>
              <w:top w:w="70" w:type="dxa"/>
              <w:left w:w="90" w:type="dxa"/>
              <w:bottom w:w="70" w:type="dxa"/>
              <w:right w:w="90" w:type="dxa"/>
            </w:tcMar>
          </w:tcPr>
          <w:p w14:paraId="0E9BE71E" w14:textId="77777777" w:rsidR="008450CC" w:rsidRPr="008450CC" w:rsidRDefault="008450CC" w:rsidP="00361574">
            <w:pPr>
              <w:keepLines/>
              <w:spacing w:after="16"/>
              <w:rPr>
                <w:rFonts w:ascii="Arial" w:hAnsi="Arial" w:cs="Arial"/>
              </w:rPr>
            </w:pPr>
            <w:r w:rsidRPr="008450CC">
              <w:rPr>
                <w:rFonts w:ascii="Arial" w:hAnsi="Arial" w:cs="Arial"/>
              </w:rPr>
              <w:t>Coaching qualification.</w:t>
            </w:r>
          </w:p>
        </w:tc>
      </w:tr>
      <w:tr w:rsidR="008450CC" w14:paraId="3C8E742B" w14:textId="77777777" w:rsidTr="008450CC">
        <w:trPr>
          <w:cantSplit/>
          <w:jc w:val="center"/>
        </w:trPr>
        <w:tc>
          <w:tcPr>
            <w:tcW w:w="1696" w:type="dxa"/>
            <w:tcMar>
              <w:top w:w="70" w:type="dxa"/>
              <w:left w:w="90" w:type="dxa"/>
              <w:bottom w:w="70" w:type="dxa"/>
              <w:right w:w="90" w:type="dxa"/>
            </w:tcMar>
          </w:tcPr>
          <w:p w14:paraId="688BBF9D" w14:textId="77777777" w:rsidR="008450CC" w:rsidRPr="008450CC" w:rsidRDefault="008450CC" w:rsidP="00361574">
            <w:pPr>
              <w:keepLines/>
              <w:spacing w:after="16"/>
              <w:rPr>
                <w:rFonts w:ascii="Arial" w:hAnsi="Arial" w:cs="Arial"/>
                <w:sz w:val="22"/>
                <w:szCs w:val="22"/>
              </w:rPr>
            </w:pPr>
            <w:r w:rsidRPr="008450CC">
              <w:rPr>
                <w:rFonts w:ascii="Arial" w:hAnsi="Arial" w:cs="Arial"/>
                <w:b/>
                <w:sz w:val="22"/>
                <w:szCs w:val="22"/>
              </w:rPr>
              <w:t>Skills</w:t>
            </w:r>
          </w:p>
        </w:tc>
        <w:tc>
          <w:tcPr>
            <w:tcW w:w="4352" w:type="dxa"/>
            <w:tcMar>
              <w:top w:w="70" w:type="dxa"/>
              <w:left w:w="90" w:type="dxa"/>
              <w:bottom w:w="70" w:type="dxa"/>
              <w:right w:w="90" w:type="dxa"/>
            </w:tcMar>
          </w:tcPr>
          <w:p w14:paraId="5442DEFF" w14:textId="77777777" w:rsidR="008450CC" w:rsidRPr="008450CC" w:rsidRDefault="008450CC" w:rsidP="00361574">
            <w:pPr>
              <w:keepLines/>
              <w:spacing w:after="16"/>
              <w:rPr>
                <w:rFonts w:ascii="Arial" w:hAnsi="Arial" w:cs="Arial"/>
              </w:rPr>
            </w:pPr>
            <w:r w:rsidRPr="008450CC">
              <w:rPr>
                <w:rFonts w:ascii="Arial" w:hAnsi="Arial" w:cs="Arial"/>
              </w:rPr>
              <w:t>Clear communication and listening; IT, data handling and report writing; networking; good organisation and time management; able to work independently and with partners.</w:t>
            </w:r>
          </w:p>
        </w:tc>
        <w:tc>
          <w:tcPr>
            <w:tcW w:w="4031" w:type="dxa"/>
            <w:tcMar>
              <w:top w:w="70" w:type="dxa"/>
              <w:left w:w="90" w:type="dxa"/>
              <w:bottom w:w="70" w:type="dxa"/>
              <w:right w:w="90" w:type="dxa"/>
            </w:tcMar>
          </w:tcPr>
          <w:p w14:paraId="2471CB3C" w14:textId="77777777" w:rsidR="008450CC" w:rsidRPr="008450CC" w:rsidRDefault="008450CC" w:rsidP="00361574">
            <w:pPr>
              <w:keepLines/>
              <w:spacing w:after="16"/>
              <w:rPr>
                <w:rFonts w:ascii="Arial" w:hAnsi="Arial" w:cs="Arial"/>
              </w:rPr>
            </w:pPr>
            <w:r w:rsidRPr="008450CC">
              <w:rPr>
                <w:rFonts w:ascii="Arial" w:hAnsi="Arial" w:cs="Arial"/>
              </w:rPr>
              <w:t>Health coaching or motivational interviewing; group facilitation.</w:t>
            </w:r>
          </w:p>
        </w:tc>
      </w:tr>
      <w:tr w:rsidR="008450CC" w14:paraId="7435E108" w14:textId="77777777" w:rsidTr="008450CC">
        <w:trPr>
          <w:cantSplit/>
          <w:jc w:val="center"/>
        </w:trPr>
        <w:tc>
          <w:tcPr>
            <w:tcW w:w="1696" w:type="dxa"/>
            <w:tcMar>
              <w:top w:w="70" w:type="dxa"/>
              <w:left w:w="90" w:type="dxa"/>
              <w:bottom w:w="70" w:type="dxa"/>
              <w:right w:w="90" w:type="dxa"/>
            </w:tcMar>
          </w:tcPr>
          <w:p w14:paraId="400B7860" w14:textId="77777777" w:rsidR="008450CC" w:rsidRPr="008450CC" w:rsidRDefault="008450CC" w:rsidP="00361574">
            <w:pPr>
              <w:keepLines/>
              <w:spacing w:after="16"/>
              <w:rPr>
                <w:rFonts w:ascii="Arial" w:hAnsi="Arial" w:cs="Arial"/>
                <w:sz w:val="22"/>
                <w:szCs w:val="22"/>
              </w:rPr>
            </w:pPr>
            <w:r w:rsidRPr="008450CC">
              <w:rPr>
                <w:rFonts w:ascii="Arial" w:hAnsi="Arial" w:cs="Arial"/>
                <w:b/>
                <w:sz w:val="22"/>
                <w:szCs w:val="22"/>
              </w:rPr>
              <w:t>Attributes</w:t>
            </w:r>
          </w:p>
        </w:tc>
        <w:tc>
          <w:tcPr>
            <w:tcW w:w="4352" w:type="dxa"/>
            <w:tcMar>
              <w:top w:w="70" w:type="dxa"/>
              <w:left w:w="90" w:type="dxa"/>
              <w:bottom w:w="70" w:type="dxa"/>
              <w:right w:w="90" w:type="dxa"/>
            </w:tcMar>
          </w:tcPr>
          <w:p w14:paraId="1315E427" w14:textId="77777777" w:rsidR="008450CC" w:rsidRPr="008450CC" w:rsidRDefault="008450CC" w:rsidP="00361574">
            <w:pPr>
              <w:keepLines/>
              <w:spacing w:after="16"/>
              <w:rPr>
                <w:rFonts w:ascii="Arial" w:hAnsi="Arial" w:cs="Arial"/>
              </w:rPr>
            </w:pPr>
            <w:r w:rsidRPr="008450CC">
              <w:rPr>
                <w:rFonts w:ascii="Arial" w:hAnsi="Arial" w:cs="Arial"/>
              </w:rPr>
              <w:t>Empathetic and non-judgemental; able to build rapport with people from diverse backgrounds; confident discussing health and work; reliable; able to work autonomously and know when to seek advice or escalate.</w:t>
            </w:r>
          </w:p>
        </w:tc>
        <w:tc>
          <w:tcPr>
            <w:tcW w:w="4031" w:type="dxa"/>
            <w:tcMar>
              <w:top w:w="70" w:type="dxa"/>
              <w:left w:w="90" w:type="dxa"/>
              <w:bottom w:w="70" w:type="dxa"/>
              <w:right w:w="90" w:type="dxa"/>
            </w:tcMar>
          </w:tcPr>
          <w:p w14:paraId="49DE6783" w14:textId="77777777" w:rsidR="008450CC" w:rsidRPr="008450CC" w:rsidRDefault="008450CC" w:rsidP="00361574">
            <w:pPr>
              <w:keepLines/>
              <w:spacing w:after="16"/>
              <w:rPr>
                <w:rFonts w:ascii="Arial" w:hAnsi="Arial" w:cs="Arial"/>
              </w:rPr>
            </w:pPr>
          </w:p>
        </w:tc>
      </w:tr>
      <w:tr w:rsidR="008450CC" w14:paraId="041BF1DF" w14:textId="77777777" w:rsidTr="008450CC">
        <w:trPr>
          <w:cantSplit/>
          <w:jc w:val="center"/>
        </w:trPr>
        <w:tc>
          <w:tcPr>
            <w:tcW w:w="1696" w:type="dxa"/>
            <w:tcMar>
              <w:top w:w="70" w:type="dxa"/>
              <w:left w:w="90" w:type="dxa"/>
              <w:bottom w:w="70" w:type="dxa"/>
              <w:right w:w="90" w:type="dxa"/>
            </w:tcMar>
          </w:tcPr>
          <w:p w14:paraId="5206E4F2" w14:textId="77777777" w:rsidR="008450CC" w:rsidRPr="008450CC" w:rsidRDefault="008450CC" w:rsidP="00361574">
            <w:pPr>
              <w:keepLines/>
              <w:spacing w:after="16"/>
              <w:rPr>
                <w:rFonts w:ascii="Arial" w:hAnsi="Arial" w:cs="Arial"/>
              </w:rPr>
            </w:pPr>
            <w:r w:rsidRPr="008450CC">
              <w:rPr>
                <w:rFonts w:ascii="Arial" w:hAnsi="Arial" w:cs="Arial"/>
                <w:b/>
              </w:rPr>
              <w:t>Knowledge</w:t>
            </w:r>
          </w:p>
        </w:tc>
        <w:tc>
          <w:tcPr>
            <w:tcW w:w="4352" w:type="dxa"/>
            <w:tcMar>
              <w:top w:w="70" w:type="dxa"/>
              <w:left w:w="90" w:type="dxa"/>
              <w:bottom w:w="70" w:type="dxa"/>
              <w:right w:w="90" w:type="dxa"/>
            </w:tcMar>
          </w:tcPr>
          <w:p w14:paraId="6D89E743" w14:textId="77777777" w:rsidR="008450CC" w:rsidRPr="008450CC" w:rsidRDefault="008450CC" w:rsidP="00361574">
            <w:pPr>
              <w:keepLines/>
              <w:spacing w:after="16"/>
              <w:rPr>
                <w:rFonts w:ascii="Arial" w:hAnsi="Arial" w:cs="Arial"/>
              </w:rPr>
            </w:pPr>
            <w:r w:rsidRPr="008450CC">
              <w:rPr>
                <w:rFonts w:ascii="Arial" w:hAnsi="Arial" w:cs="Arial"/>
              </w:rPr>
              <w:t>No specialist work-and-health knowledge is required on entry; willing and able to learn the knowledge, policies and safe working practices needed for the role.</w:t>
            </w:r>
          </w:p>
        </w:tc>
        <w:tc>
          <w:tcPr>
            <w:tcW w:w="4031" w:type="dxa"/>
            <w:tcMar>
              <w:top w:w="70" w:type="dxa"/>
              <w:left w:w="90" w:type="dxa"/>
              <w:bottom w:w="70" w:type="dxa"/>
              <w:right w:w="90" w:type="dxa"/>
            </w:tcMar>
          </w:tcPr>
          <w:p w14:paraId="5E79DCE4" w14:textId="77777777" w:rsidR="008450CC" w:rsidRPr="008450CC" w:rsidRDefault="008450CC" w:rsidP="00361574">
            <w:pPr>
              <w:keepLines/>
              <w:spacing w:after="16"/>
              <w:rPr>
                <w:rFonts w:ascii="Arial" w:hAnsi="Arial" w:cs="Arial"/>
              </w:rPr>
            </w:pPr>
            <w:r w:rsidRPr="008450CC">
              <w:rPr>
                <w:rFonts w:ascii="Arial" w:hAnsi="Arial" w:cs="Arial"/>
              </w:rPr>
              <w:t>Local health and wellbeing services; local labour market; employment law, rights and workplace adjustments; impact of common health conditions at work.</w:t>
            </w:r>
          </w:p>
        </w:tc>
      </w:tr>
      <w:tr w:rsidR="008450CC" w14:paraId="15E60D36" w14:textId="77777777" w:rsidTr="008450CC">
        <w:trPr>
          <w:cantSplit/>
          <w:jc w:val="center"/>
        </w:trPr>
        <w:tc>
          <w:tcPr>
            <w:tcW w:w="1696" w:type="dxa"/>
            <w:tcMar>
              <w:top w:w="70" w:type="dxa"/>
              <w:left w:w="90" w:type="dxa"/>
              <w:bottom w:w="70" w:type="dxa"/>
              <w:right w:w="90" w:type="dxa"/>
            </w:tcMar>
          </w:tcPr>
          <w:p w14:paraId="3F1A9FB9" w14:textId="77777777" w:rsidR="008450CC" w:rsidRPr="008450CC" w:rsidRDefault="008450CC" w:rsidP="00361574">
            <w:pPr>
              <w:keepLines/>
              <w:spacing w:after="16"/>
              <w:rPr>
                <w:rFonts w:ascii="Arial" w:hAnsi="Arial" w:cs="Arial"/>
              </w:rPr>
            </w:pPr>
            <w:r w:rsidRPr="008450CC">
              <w:rPr>
                <w:rFonts w:ascii="Arial" w:hAnsi="Arial" w:cs="Arial"/>
                <w:b/>
              </w:rPr>
              <w:t>Travel</w:t>
            </w:r>
          </w:p>
        </w:tc>
        <w:tc>
          <w:tcPr>
            <w:tcW w:w="4352" w:type="dxa"/>
            <w:tcMar>
              <w:top w:w="70" w:type="dxa"/>
              <w:left w:w="90" w:type="dxa"/>
              <w:bottom w:w="70" w:type="dxa"/>
              <w:right w:w="90" w:type="dxa"/>
            </w:tcMar>
          </w:tcPr>
          <w:p w14:paraId="7B6E6062" w14:textId="77777777" w:rsidR="008450CC" w:rsidRPr="008450CC" w:rsidRDefault="008450CC" w:rsidP="00361574">
            <w:pPr>
              <w:keepLines/>
              <w:spacing w:after="16"/>
              <w:rPr>
                <w:rFonts w:ascii="Arial" w:hAnsi="Arial" w:cs="Arial"/>
              </w:rPr>
            </w:pPr>
            <w:r w:rsidRPr="008450CC">
              <w:rPr>
                <w:rFonts w:ascii="Arial" w:hAnsi="Arial" w:cs="Arial"/>
              </w:rPr>
              <w:t>Able to travel regularly across the relevant locality.</w:t>
            </w:r>
          </w:p>
        </w:tc>
        <w:tc>
          <w:tcPr>
            <w:tcW w:w="4031" w:type="dxa"/>
            <w:tcMar>
              <w:top w:w="70" w:type="dxa"/>
              <w:left w:w="90" w:type="dxa"/>
              <w:bottom w:w="70" w:type="dxa"/>
              <w:right w:w="90" w:type="dxa"/>
            </w:tcMar>
          </w:tcPr>
          <w:p w14:paraId="54748A2F" w14:textId="77777777" w:rsidR="008450CC" w:rsidRPr="008450CC" w:rsidRDefault="008450CC" w:rsidP="00361574">
            <w:pPr>
              <w:keepLines/>
              <w:spacing w:after="16"/>
              <w:rPr>
                <w:rFonts w:ascii="Arial" w:hAnsi="Arial" w:cs="Arial"/>
              </w:rPr>
            </w:pPr>
            <w:r w:rsidRPr="008450CC">
              <w:rPr>
                <w:rFonts w:ascii="Arial" w:hAnsi="Arial" w:cs="Arial"/>
              </w:rPr>
              <w:t>Full driving licence and access to a vehicle, due to Norfolk’s geography and community-based delivery.</w:t>
            </w:r>
          </w:p>
        </w:tc>
      </w:tr>
    </w:tbl>
    <w:p w14:paraId="1DFABB49" w14:textId="77777777" w:rsidR="008450CC" w:rsidRDefault="008450CC" w:rsidP="000C1E2C">
      <w:pPr>
        <w:spacing w:after="30"/>
        <w:rPr>
          <w:rFonts w:ascii="Arial" w:hAnsi="Arial" w:cs="Arial"/>
          <w:b/>
          <w:bCs/>
        </w:rPr>
      </w:pPr>
    </w:p>
    <w:p w14:paraId="43D54730" w14:textId="77777777" w:rsidR="008450CC" w:rsidRPr="008450CC" w:rsidRDefault="008450CC" w:rsidP="000C1E2C">
      <w:pPr>
        <w:spacing w:after="30"/>
        <w:rPr>
          <w:rFonts w:ascii="Arial" w:hAnsi="Arial" w:cs="Arial"/>
        </w:rPr>
      </w:pPr>
    </w:p>
    <w:sectPr w:rsidR="008450CC" w:rsidRPr="008450CC" w:rsidSect="005A6F2E">
      <w:headerReference w:type="default" r:id="rId7"/>
      <w:headerReference w:type="first" r:id="rId8"/>
      <w:footerReference w:type="first" r:id="rId9"/>
      <w:pgSz w:w="11906" w:h="16838"/>
      <w:pgMar w:top="1843" w:right="1080" w:bottom="993" w:left="851" w:header="708" w:footer="24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9C843F" w14:textId="77777777" w:rsidR="007C0F38" w:rsidRDefault="007C0F38" w:rsidP="00F1380C">
      <w:r>
        <w:separator/>
      </w:r>
    </w:p>
  </w:endnote>
  <w:endnote w:type="continuationSeparator" w:id="0">
    <w:p w14:paraId="3E1EAE81" w14:textId="77777777" w:rsidR="007C0F38" w:rsidRDefault="007C0F38" w:rsidP="00F138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03B9B" w14:textId="77777777" w:rsidR="00BE0BD3" w:rsidRPr="00BE0BD3" w:rsidRDefault="00BE0BD3" w:rsidP="00BE0BD3">
    <w:pPr>
      <w:rPr>
        <w:color w:val="105476"/>
        <w:sz w:val="16"/>
        <w:szCs w:val="16"/>
      </w:rPr>
    </w:pPr>
    <w:r w:rsidRPr="00BE0BD3">
      <w:rPr>
        <w:b/>
        <w:color w:val="105476"/>
        <w:sz w:val="22"/>
      </w:rPr>
      <w:t>Action Community Enterprises CIC</w:t>
    </w:r>
    <w:r w:rsidRPr="00BE0BD3">
      <w:rPr>
        <w:b/>
        <w:color w:val="105476"/>
        <w:sz w:val="16"/>
      </w:rPr>
      <w:br/>
    </w:r>
    <w:r w:rsidRPr="00BE0BD3">
      <w:rPr>
        <w:color w:val="105476"/>
        <w:sz w:val="16"/>
      </w:rPr>
      <w:t xml:space="preserve">Viking House, Dewing Road, Rackheath Industrial Estate, Norwich, NR13 6PS. </w:t>
    </w:r>
    <w:r w:rsidRPr="00BE0BD3">
      <w:rPr>
        <w:color w:val="105476"/>
        <w:sz w:val="16"/>
        <w:szCs w:val="16"/>
      </w:rPr>
      <w:t>Company No. 7663378</w:t>
    </w:r>
  </w:p>
  <w:p w14:paraId="2BBB7763" w14:textId="77777777" w:rsidR="00BE0BD3" w:rsidRPr="00BE0BD3" w:rsidRDefault="00BE0BD3" w:rsidP="00BE0BD3">
    <w:pPr>
      <w:pStyle w:val="Footer"/>
      <w:rPr>
        <w:color w:val="105476"/>
        <w:sz w:val="16"/>
      </w:rPr>
    </w:pPr>
    <w:r w:rsidRPr="00BE0BD3">
      <w:rPr>
        <w:color w:val="105476"/>
        <w:sz w:val="16"/>
      </w:rPr>
      <w:t>Tel:</w:t>
    </w:r>
    <w:r>
      <w:rPr>
        <w:color w:val="105476"/>
        <w:sz w:val="16"/>
      </w:rPr>
      <w:t xml:space="preserve"> 01603 72030, </w:t>
    </w:r>
    <w:r w:rsidRPr="00BE0BD3">
      <w:rPr>
        <w:color w:val="105476"/>
        <w:sz w:val="16"/>
      </w:rPr>
      <w:t>Email: info@ace-project.org.uk</w:t>
    </w:r>
  </w:p>
  <w:p w14:paraId="51DFCEC8" w14:textId="77777777" w:rsidR="00BE0BD3" w:rsidRPr="00BE0BD3" w:rsidRDefault="00BE0BD3" w:rsidP="00BE0BD3">
    <w:pPr>
      <w:pStyle w:val="Footer"/>
      <w:rPr>
        <w:color w:val="105476"/>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5E9661" w14:textId="77777777" w:rsidR="007C0F38" w:rsidRDefault="007C0F38" w:rsidP="00F1380C">
      <w:r>
        <w:separator/>
      </w:r>
    </w:p>
  </w:footnote>
  <w:footnote w:type="continuationSeparator" w:id="0">
    <w:p w14:paraId="6EA7551B" w14:textId="77777777" w:rsidR="007C0F38" w:rsidRDefault="007C0F38" w:rsidP="00F138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D0350" w14:textId="3D63D69F" w:rsidR="00BE0BD3" w:rsidRPr="0018756D" w:rsidRDefault="00AA05D6" w:rsidP="0018756D">
    <w:pPr>
      <w:jc w:val="left"/>
      <w:rPr>
        <w:b/>
        <w:i/>
        <w:color w:val="0000FF"/>
        <w:sz w:val="16"/>
        <w:szCs w:val="16"/>
      </w:rPr>
    </w:pPr>
    <w:r>
      <w:rPr>
        <w:noProof/>
        <w:color w:val="0000FF"/>
        <w:sz w:val="28"/>
        <w:szCs w:val="28"/>
        <w:lang w:eastAsia="en-GB"/>
      </w:rPr>
      <w:drawing>
        <wp:anchor distT="0" distB="0" distL="114300" distR="114300" simplePos="0" relativeHeight="251661312" behindDoc="0" locked="0" layoutInCell="1" allowOverlap="1" wp14:anchorId="3688F3D0" wp14:editId="43D3220A">
          <wp:simplePos x="0" y="0"/>
          <wp:positionH relativeFrom="margin">
            <wp:posOffset>5362575</wp:posOffset>
          </wp:positionH>
          <wp:positionV relativeFrom="margin">
            <wp:posOffset>-561975</wp:posOffset>
          </wp:positionV>
          <wp:extent cx="1133475" cy="548640"/>
          <wp:effectExtent l="0" t="0" r="9525" b="3810"/>
          <wp:wrapSquare wrapText="bothSides"/>
          <wp:docPr id="2039954279" name="Picture 2039954279" descr="ACE logo (single 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CE logo (single colou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33475" cy="548640"/>
                  </a:xfrm>
                  <a:prstGeom prst="rect">
                    <a:avLst/>
                  </a:prstGeom>
                </pic:spPr>
              </pic:pic>
            </a:graphicData>
          </a:graphic>
          <wp14:sizeRelH relativeFrom="margin">
            <wp14:pctWidth>0</wp14:pctWidth>
          </wp14:sizeRelH>
          <wp14:sizeRelV relativeFrom="margin">
            <wp14:pctHeight>0</wp14:pctHeight>
          </wp14:sizeRelV>
        </wp:anchor>
      </w:drawing>
    </w:r>
  </w:p>
  <w:p w14:paraId="2194D27B" w14:textId="13D3BF70" w:rsidR="00BE0BD3" w:rsidRPr="0018756D" w:rsidRDefault="00BE0BD3" w:rsidP="0018756D">
    <w:pPr>
      <w:pStyle w:val="Header"/>
      <w:jc w:val="both"/>
      <w:rPr>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47E44" w14:textId="42369775" w:rsidR="00BE0BD3" w:rsidRPr="00334E89" w:rsidRDefault="00BE0BD3" w:rsidP="00BE0BD3">
    <w:pPr>
      <w:rPr>
        <w:color w:val="0000FF"/>
        <w:sz w:val="28"/>
        <w:szCs w:val="28"/>
      </w:rPr>
    </w:pPr>
    <w:r>
      <w:rPr>
        <w:noProof/>
        <w:color w:val="0000FF"/>
        <w:sz w:val="28"/>
        <w:szCs w:val="28"/>
        <w:lang w:eastAsia="en-GB"/>
      </w:rPr>
      <w:drawing>
        <wp:anchor distT="0" distB="0" distL="114300" distR="114300" simplePos="0" relativeHeight="251659264" behindDoc="0" locked="0" layoutInCell="1" allowOverlap="1" wp14:anchorId="3AB5DEB5" wp14:editId="0AC16DDF">
          <wp:simplePos x="0" y="0"/>
          <wp:positionH relativeFrom="margin">
            <wp:posOffset>5015865</wp:posOffset>
          </wp:positionH>
          <wp:positionV relativeFrom="margin">
            <wp:posOffset>-1028700</wp:posOffset>
          </wp:positionV>
          <wp:extent cx="1847850" cy="894715"/>
          <wp:effectExtent l="0" t="0" r="0" b="635"/>
          <wp:wrapSquare wrapText="bothSides"/>
          <wp:docPr id="1363869546" name="Picture 2" descr="ACE logo (single 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CE logo (single colou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47850" cy="894715"/>
                  </a:xfrm>
                  <a:prstGeom prst="rect">
                    <a:avLst/>
                  </a:prstGeom>
                </pic:spPr>
              </pic:pic>
            </a:graphicData>
          </a:graphic>
          <wp14:sizeRelH relativeFrom="margin">
            <wp14:pctWidth>0</wp14:pctWidth>
          </wp14:sizeRelH>
          <wp14:sizeRelV relativeFrom="margin">
            <wp14:pctHeight>0</wp14:pctHeight>
          </wp14:sizeRelV>
        </wp:anchor>
      </w:drawing>
    </w:r>
  </w:p>
  <w:p w14:paraId="0A3CAEE7" w14:textId="77777777" w:rsidR="00BE0BD3" w:rsidRPr="00AE2758" w:rsidRDefault="00BE0BD3" w:rsidP="00AE2758">
    <w:pPr>
      <w:jc w:val="left"/>
      <w:rPr>
        <w:b/>
        <w:i/>
        <w:color w:val="0000FF"/>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FF2C76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3C19C1"/>
    <w:multiLevelType w:val="hybridMultilevel"/>
    <w:tmpl w:val="83EC595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1095F63"/>
    <w:multiLevelType w:val="hybridMultilevel"/>
    <w:tmpl w:val="57A827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33A7CB4"/>
    <w:multiLevelType w:val="hybridMultilevel"/>
    <w:tmpl w:val="97AC1A1C"/>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4" w15:restartNumberingAfterBreak="0">
    <w:nsid w:val="06D95CB1"/>
    <w:multiLevelType w:val="hybridMultilevel"/>
    <w:tmpl w:val="75F4A2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166239A"/>
    <w:multiLevelType w:val="hybridMultilevel"/>
    <w:tmpl w:val="EC028FBE"/>
    <w:lvl w:ilvl="0" w:tplc="F1D049BA">
      <w:start w:val="1"/>
      <w:numFmt w:val="bullet"/>
      <w:lvlText w:val=""/>
      <w:lvlJc w:val="left"/>
      <w:pPr>
        <w:tabs>
          <w:tab w:val="num" w:pos="720"/>
        </w:tabs>
        <w:ind w:left="720" w:hanging="360"/>
      </w:pPr>
      <w:rPr>
        <w:rFonts w:ascii="Symbol" w:hAnsi="Symbol" w:hint="default"/>
        <w:sz w:val="20"/>
      </w:rPr>
    </w:lvl>
    <w:lvl w:ilvl="1" w:tplc="BA48F7F8" w:tentative="1">
      <w:start w:val="1"/>
      <w:numFmt w:val="bullet"/>
      <w:lvlText w:val="o"/>
      <w:lvlJc w:val="left"/>
      <w:pPr>
        <w:tabs>
          <w:tab w:val="num" w:pos="1440"/>
        </w:tabs>
        <w:ind w:left="1440" w:hanging="360"/>
      </w:pPr>
      <w:rPr>
        <w:rFonts w:ascii="Courier New" w:hAnsi="Courier New" w:hint="default"/>
        <w:sz w:val="20"/>
      </w:rPr>
    </w:lvl>
    <w:lvl w:ilvl="2" w:tplc="8A4062EC" w:tentative="1">
      <w:start w:val="1"/>
      <w:numFmt w:val="bullet"/>
      <w:lvlText w:val=""/>
      <w:lvlJc w:val="left"/>
      <w:pPr>
        <w:tabs>
          <w:tab w:val="num" w:pos="2160"/>
        </w:tabs>
        <w:ind w:left="2160" w:hanging="360"/>
      </w:pPr>
      <w:rPr>
        <w:rFonts w:ascii="Wingdings" w:hAnsi="Wingdings" w:hint="default"/>
        <w:sz w:val="20"/>
      </w:rPr>
    </w:lvl>
    <w:lvl w:ilvl="3" w:tplc="8CF4CECE" w:tentative="1">
      <w:start w:val="1"/>
      <w:numFmt w:val="bullet"/>
      <w:lvlText w:val=""/>
      <w:lvlJc w:val="left"/>
      <w:pPr>
        <w:tabs>
          <w:tab w:val="num" w:pos="2880"/>
        </w:tabs>
        <w:ind w:left="2880" w:hanging="360"/>
      </w:pPr>
      <w:rPr>
        <w:rFonts w:ascii="Wingdings" w:hAnsi="Wingdings" w:hint="default"/>
        <w:sz w:val="20"/>
      </w:rPr>
    </w:lvl>
    <w:lvl w:ilvl="4" w:tplc="37EE166C" w:tentative="1">
      <w:start w:val="1"/>
      <w:numFmt w:val="bullet"/>
      <w:lvlText w:val=""/>
      <w:lvlJc w:val="left"/>
      <w:pPr>
        <w:tabs>
          <w:tab w:val="num" w:pos="3600"/>
        </w:tabs>
        <w:ind w:left="3600" w:hanging="360"/>
      </w:pPr>
      <w:rPr>
        <w:rFonts w:ascii="Wingdings" w:hAnsi="Wingdings" w:hint="default"/>
        <w:sz w:val="20"/>
      </w:rPr>
    </w:lvl>
    <w:lvl w:ilvl="5" w:tplc="9B5464D8" w:tentative="1">
      <w:start w:val="1"/>
      <w:numFmt w:val="bullet"/>
      <w:lvlText w:val=""/>
      <w:lvlJc w:val="left"/>
      <w:pPr>
        <w:tabs>
          <w:tab w:val="num" w:pos="4320"/>
        </w:tabs>
        <w:ind w:left="4320" w:hanging="360"/>
      </w:pPr>
      <w:rPr>
        <w:rFonts w:ascii="Wingdings" w:hAnsi="Wingdings" w:hint="default"/>
        <w:sz w:val="20"/>
      </w:rPr>
    </w:lvl>
    <w:lvl w:ilvl="6" w:tplc="1910EBD0" w:tentative="1">
      <w:start w:val="1"/>
      <w:numFmt w:val="bullet"/>
      <w:lvlText w:val=""/>
      <w:lvlJc w:val="left"/>
      <w:pPr>
        <w:tabs>
          <w:tab w:val="num" w:pos="5040"/>
        </w:tabs>
        <w:ind w:left="5040" w:hanging="360"/>
      </w:pPr>
      <w:rPr>
        <w:rFonts w:ascii="Wingdings" w:hAnsi="Wingdings" w:hint="default"/>
        <w:sz w:val="20"/>
      </w:rPr>
    </w:lvl>
    <w:lvl w:ilvl="7" w:tplc="4000D3AA" w:tentative="1">
      <w:start w:val="1"/>
      <w:numFmt w:val="bullet"/>
      <w:lvlText w:val=""/>
      <w:lvlJc w:val="left"/>
      <w:pPr>
        <w:tabs>
          <w:tab w:val="num" w:pos="5760"/>
        </w:tabs>
        <w:ind w:left="5760" w:hanging="360"/>
      </w:pPr>
      <w:rPr>
        <w:rFonts w:ascii="Wingdings" w:hAnsi="Wingdings" w:hint="default"/>
        <w:sz w:val="20"/>
      </w:rPr>
    </w:lvl>
    <w:lvl w:ilvl="8" w:tplc="9AC87274"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380358"/>
    <w:multiLevelType w:val="hybridMultilevel"/>
    <w:tmpl w:val="F79E0594"/>
    <w:lvl w:ilvl="0" w:tplc="5366C462">
      <w:start w:val="1"/>
      <w:numFmt w:val="bullet"/>
      <w:lvlText w:val=""/>
      <w:lvlJc w:val="left"/>
      <w:pPr>
        <w:tabs>
          <w:tab w:val="num" w:pos="720"/>
        </w:tabs>
        <w:ind w:left="720" w:hanging="360"/>
      </w:pPr>
      <w:rPr>
        <w:rFonts w:ascii="Symbol" w:hAnsi="Symbol" w:hint="default"/>
        <w:sz w:val="20"/>
      </w:rPr>
    </w:lvl>
    <w:lvl w:ilvl="1" w:tplc="8C40D94C" w:tentative="1">
      <w:start w:val="1"/>
      <w:numFmt w:val="bullet"/>
      <w:lvlText w:val="o"/>
      <w:lvlJc w:val="left"/>
      <w:pPr>
        <w:tabs>
          <w:tab w:val="num" w:pos="1440"/>
        </w:tabs>
        <w:ind w:left="1440" w:hanging="360"/>
      </w:pPr>
      <w:rPr>
        <w:rFonts w:ascii="Courier New" w:hAnsi="Courier New" w:hint="default"/>
        <w:sz w:val="20"/>
      </w:rPr>
    </w:lvl>
    <w:lvl w:ilvl="2" w:tplc="C450DA88" w:tentative="1">
      <w:start w:val="1"/>
      <w:numFmt w:val="bullet"/>
      <w:lvlText w:val=""/>
      <w:lvlJc w:val="left"/>
      <w:pPr>
        <w:tabs>
          <w:tab w:val="num" w:pos="2160"/>
        </w:tabs>
        <w:ind w:left="2160" w:hanging="360"/>
      </w:pPr>
      <w:rPr>
        <w:rFonts w:ascii="Wingdings" w:hAnsi="Wingdings" w:hint="default"/>
        <w:sz w:val="20"/>
      </w:rPr>
    </w:lvl>
    <w:lvl w:ilvl="3" w:tplc="22A463BA" w:tentative="1">
      <w:start w:val="1"/>
      <w:numFmt w:val="bullet"/>
      <w:lvlText w:val=""/>
      <w:lvlJc w:val="left"/>
      <w:pPr>
        <w:tabs>
          <w:tab w:val="num" w:pos="2880"/>
        </w:tabs>
        <w:ind w:left="2880" w:hanging="360"/>
      </w:pPr>
      <w:rPr>
        <w:rFonts w:ascii="Wingdings" w:hAnsi="Wingdings" w:hint="default"/>
        <w:sz w:val="20"/>
      </w:rPr>
    </w:lvl>
    <w:lvl w:ilvl="4" w:tplc="5306823C" w:tentative="1">
      <w:start w:val="1"/>
      <w:numFmt w:val="bullet"/>
      <w:lvlText w:val=""/>
      <w:lvlJc w:val="left"/>
      <w:pPr>
        <w:tabs>
          <w:tab w:val="num" w:pos="3600"/>
        </w:tabs>
        <w:ind w:left="3600" w:hanging="360"/>
      </w:pPr>
      <w:rPr>
        <w:rFonts w:ascii="Wingdings" w:hAnsi="Wingdings" w:hint="default"/>
        <w:sz w:val="20"/>
      </w:rPr>
    </w:lvl>
    <w:lvl w:ilvl="5" w:tplc="A6302AA0" w:tentative="1">
      <w:start w:val="1"/>
      <w:numFmt w:val="bullet"/>
      <w:lvlText w:val=""/>
      <w:lvlJc w:val="left"/>
      <w:pPr>
        <w:tabs>
          <w:tab w:val="num" w:pos="4320"/>
        </w:tabs>
        <w:ind w:left="4320" w:hanging="360"/>
      </w:pPr>
      <w:rPr>
        <w:rFonts w:ascii="Wingdings" w:hAnsi="Wingdings" w:hint="default"/>
        <w:sz w:val="20"/>
      </w:rPr>
    </w:lvl>
    <w:lvl w:ilvl="6" w:tplc="C35C39F0" w:tentative="1">
      <w:start w:val="1"/>
      <w:numFmt w:val="bullet"/>
      <w:lvlText w:val=""/>
      <w:lvlJc w:val="left"/>
      <w:pPr>
        <w:tabs>
          <w:tab w:val="num" w:pos="5040"/>
        </w:tabs>
        <w:ind w:left="5040" w:hanging="360"/>
      </w:pPr>
      <w:rPr>
        <w:rFonts w:ascii="Wingdings" w:hAnsi="Wingdings" w:hint="default"/>
        <w:sz w:val="20"/>
      </w:rPr>
    </w:lvl>
    <w:lvl w:ilvl="7" w:tplc="0BBA1F6E" w:tentative="1">
      <w:start w:val="1"/>
      <w:numFmt w:val="bullet"/>
      <w:lvlText w:val=""/>
      <w:lvlJc w:val="left"/>
      <w:pPr>
        <w:tabs>
          <w:tab w:val="num" w:pos="5760"/>
        </w:tabs>
        <w:ind w:left="5760" w:hanging="360"/>
      </w:pPr>
      <w:rPr>
        <w:rFonts w:ascii="Wingdings" w:hAnsi="Wingdings" w:hint="default"/>
        <w:sz w:val="20"/>
      </w:rPr>
    </w:lvl>
    <w:lvl w:ilvl="8" w:tplc="46E4FB26"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34430E6"/>
    <w:multiLevelType w:val="hybridMultilevel"/>
    <w:tmpl w:val="A0D81232"/>
    <w:lvl w:ilvl="0" w:tplc="67B2859C">
      <w:start w:val="1"/>
      <w:numFmt w:val="upp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A1C3A7D"/>
    <w:multiLevelType w:val="hybridMultilevel"/>
    <w:tmpl w:val="2C70089A"/>
    <w:lvl w:ilvl="0" w:tplc="4E464FF6">
      <w:start w:val="1"/>
      <w:numFmt w:val="bullet"/>
      <w:lvlText w:val=""/>
      <w:lvlJc w:val="left"/>
      <w:pPr>
        <w:tabs>
          <w:tab w:val="num" w:pos="720"/>
        </w:tabs>
        <w:ind w:left="720" w:hanging="360"/>
      </w:pPr>
      <w:rPr>
        <w:rFonts w:ascii="Symbol" w:hAnsi="Symbol" w:hint="default"/>
        <w:sz w:val="20"/>
      </w:rPr>
    </w:lvl>
    <w:lvl w:ilvl="1" w:tplc="1D56F3BA" w:tentative="1">
      <w:start w:val="1"/>
      <w:numFmt w:val="bullet"/>
      <w:lvlText w:val="o"/>
      <w:lvlJc w:val="left"/>
      <w:pPr>
        <w:tabs>
          <w:tab w:val="num" w:pos="1440"/>
        </w:tabs>
        <w:ind w:left="1440" w:hanging="360"/>
      </w:pPr>
      <w:rPr>
        <w:rFonts w:ascii="Courier New" w:hAnsi="Courier New" w:hint="default"/>
        <w:sz w:val="20"/>
      </w:rPr>
    </w:lvl>
    <w:lvl w:ilvl="2" w:tplc="C18E1948" w:tentative="1">
      <w:start w:val="1"/>
      <w:numFmt w:val="bullet"/>
      <w:lvlText w:val=""/>
      <w:lvlJc w:val="left"/>
      <w:pPr>
        <w:tabs>
          <w:tab w:val="num" w:pos="2160"/>
        </w:tabs>
        <w:ind w:left="2160" w:hanging="360"/>
      </w:pPr>
      <w:rPr>
        <w:rFonts w:ascii="Wingdings" w:hAnsi="Wingdings" w:hint="default"/>
        <w:sz w:val="20"/>
      </w:rPr>
    </w:lvl>
    <w:lvl w:ilvl="3" w:tplc="444A4FC0" w:tentative="1">
      <w:start w:val="1"/>
      <w:numFmt w:val="bullet"/>
      <w:lvlText w:val=""/>
      <w:lvlJc w:val="left"/>
      <w:pPr>
        <w:tabs>
          <w:tab w:val="num" w:pos="2880"/>
        </w:tabs>
        <w:ind w:left="2880" w:hanging="360"/>
      </w:pPr>
      <w:rPr>
        <w:rFonts w:ascii="Wingdings" w:hAnsi="Wingdings" w:hint="default"/>
        <w:sz w:val="20"/>
      </w:rPr>
    </w:lvl>
    <w:lvl w:ilvl="4" w:tplc="D338B91C" w:tentative="1">
      <w:start w:val="1"/>
      <w:numFmt w:val="bullet"/>
      <w:lvlText w:val=""/>
      <w:lvlJc w:val="left"/>
      <w:pPr>
        <w:tabs>
          <w:tab w:val="num" w:pos="3600"/>
        </w:tabs>
        <w:ind w:left="3600" w:hanging="360"/>
      </w:pPr>
      <w:rPr>
        <w:rFonts w:ascii="Wingdings" w:hAnsi="Wingdings" w:hint="default"/>
        <w:sz w:val="20"/>
      </w:rPr>
    </w:lvl>
    <w:lvl w:ilvl="5" w:tplc="0010B47A" w:tentative="1">
      <w:start w:val="1"/>
      <w:numFmt w:val="bullet"/>
      <w:lvlText w:val=""/>
      <w:lvlJc w:val="left"/>
      <w:pPr>
        <w:tabs>
          <w:tab w:val="num" w:pos="4320"/>
        </w:tabs>
        <w:ind w:left="4320" w:hanging="360"/>
      </w:pPr>
      <w:rPr>
        <w:rFonts w:ascii="Wingdings" w:hAnsi="Wingdings" w:hint="default"/>
        <w:sz w:val="20"/>
      </w:rPr>
    </w:lvl>
    <w:lvl w:ilvl="6" w:tplc="53882166" w:tentative="1">
      <w:start w:val="1"/>
      <w:numFmt w:val="bullet"/>
      <w:lvlText w:val=""/>
      <w:lvlJc w:val="left"/>
      <w:pPr>
        <w:tabs>
          <w:tab w:val="num" w:pos="5040"/>
        </w:tabs>
        <w:ind w:left="5040" w:hanging="360"/>
      </w:pPr>
      <w:rPr>
        <w:rFonts w:ascii="Wingdings" w:hAnsi="Wingdings" w:hint="default"/>
        <w:sz w:val="20"/>
      </w:rPr>
    </w:lvl>
    <w:lvl w:ilvl="7" w:tplc="BDD89C6C" w:tentative="1">
      <w:start w:val="1"/>
      <w:numFmt w:val="bullet"/>
      <w:lvlText w:val=""/>
      <w:lvlJc w:val="left"/>
      <w:pPr>
        <w:tabs>
          <w:tab w:val="num" w:pos="5760"/>
        </w:tabs>
        <w:ind w:left="5760" w:hanging="360"/>
      </w:pPr>
      <w:rPr>
        <w:rFonts w:ascii="Wingdings" w:hAnsi="Wingdings" w:hint="default"/>
        <w:sz w:val="20"/>
      </w:rPr>
    </w:lvl>
    <w:lvl w:ilvl="8" w:tplc="45ECD474"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AB05972"/>
    <w:multiLevelType w:val="hybridMultilevel"/>
    <w:tmpl w:val="0B04E580"/>
    <w:lvl w:ilvl="0" w:tplc="D13A55CA">
      <w:start w:val="1"/>
      <w:numFmt w:val="bullet"/>
      <w:pStyle w:val="bullet"/>
      <w:lvlText w:val=""/>
      <w:lvlJc w:val="left"/>
      <w:pPr>
        <w:tabs>
          <w:tab w:val="num" w:pos="2062"/>
        </w:tabs>
        <w:ind w:left="2062"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B301AF1"/>
    <w:multiLevelType w:val="hybridMultilevel"/>
    <w:tmpl w:val="AA4CC002"/>
    <w:lvl w:ilvl="0" w:tplc="B156DD2C">
      <w:start w:val="1"/>
      <w:numFmt w:val="bullet"/>
      <w:lvlText w:val=""/>
      <w:lvlJc w:val="left"/>
      <w:pPr>
        <w:tabs>
          <w:tab w:val="num" w:pos="720"/>
        </w:tabs>
        <w:ind w:left="720" w:hanging="360"/>
      </w:pPr>
      <w:rPr>
        <w:rFonts w:ascii="Symbol" w:hAnsi="Symbol" w:hint="default"/>
        <w:sz w:val="20"/>
      </w:rPr>
    </w:lvl>
    <w:lvl w:ilvl="1" w:tplc="6C50AD0E" w:tentative="1">
      <w:start w:val="1"/>
      <w:numFmt w:val="bullet"/>
      <w:lvlText w:val="o"/>
      <w:lvlJc w:val="left"/>
      <w:pPr>
        <w:tabs>
          <w:tab w:val="num" w:pos="1440"/>
        </w:tabs>
        <w:ind w:left="1440" w:hanging="360"/>
      </w:pPr>
      <w:rPr>
        <w:rFonts w:ascii="Courier New" w:hAnsi="Courier New" w:hint="default"/>
        <w:sz w:val="20"/>
      </w:rPr>
    </w:lvl>
    <w:lvl w:ilvl="2" w:tplc="9870708A" w:tentative="1">
      <w:start w:val="1"/>
      <w:numFmt w:val="bullet"/>
      <w:lvlText w:val=""/>
      <w:lvlJc w:val="left"/>
      <w:pPr>
        <w:tabs>
          <w:tab w:val="num" w:pos="2160"/>
        </w:tabs>
        <w:ind w:left="2160" w:hanging="360"/>
      </w:pPr>
      <w:rPr>
        <w:rFonts w:ascii="Wingdings" w:hAnsi="Wingdings" w:hint="default"/>
        <w:sz w:val="20"/>
      </w:rPr>
    </w:lvl>
    <w:lvl w:ilvl="3" w:tplc="D4846A56" w:tentative="1">
      <w:start w:val="1"/>
      <w:numFmt w:val="bullet"/>
      <w:lvlText w:val=""/>
      <w:lvlJc w:val="left"/>
      <w:pPr>
        <w:tabs>
          <w:tab w:val="num" w:pos="2880"/>
        </w:tabs>
        <w:ind w:left="2880" w:hanging="360"/>
      </w:pPr>
      <w:rPr>
        <w:rFonts w:ascii="Wingdings" w:hAnsi="Wingdings" w:hint="default"/>
        <w:sz w:val="20"/>
      </w:rPr>
    </w:lvl>
    <w:lvl w:ilvl="4" w:tplc="F3C0B8E0" w:tentative="1">
      <w:start w:val="1"/>
      <w:numFmt w:val="bullet"/>
      <w:lvlText w:val=""/>
      <w:lvlJc w:val="left"/>
      <w:pPr>
        <w:tabs>
          <w:tab w:val="num" w:pos="3600"/>
        </w:tabs>
        <w:ind w:left="3600" w:hanging="360"/>
      </w:pPr>
      <w:rPr>
        <w:rFonts w:ascii="Wingdings" w:hAnsi="Wingdings" w:hint="default"/>
        <w:sz w:val="20"/>
      </w:rPr>
    </w:lvl>
    <w:lvl w:ilvl="5" w:tplc="236AE562" w:tentative="1">
      <w:start w:val="1"/>
      <w:numFmt w:val="bullet"/>
      <w:lvlText w:val=""/>
      <w:lvlJc w:val="left"/>
      <w:pPr>
        <w:tabs>
          <w:tab w:val="num" w:pos="4320"/>
        </w:tabs>
        <w:ind w:left="4320" w:hanging="360"/>
      </w:pPr>
      <w:rPr>
        <w:rFonts w:ascii="Wingdings" w:hAnsi="Wingdings" w:hint="default"/>
        <w:sz w:val="20"/>
      </w:rPr>
    </w:lvl>
    <w:lvl w:ilvl="6" w:tplc="77ACA764" w:tentative="1">
      <w:start w:val="1"/>
      <w:numFmt w:val="bullet"/>
      <w:lvlText w:val=""/>
      <w:lvlJc w:val="left"/>
      <w:pPr>
        <w:tabs>
          <w:tab w:val="num" w:pos="5040"/>
        </w:tabs>
        <w:ind w:left="5040" w:hanging="360"/>
      </w:pPr>
      <w:rPr>
        <w:rFonts w:ascii="Wingdings" w:hAnsi="Wingdings" w:hint="default"/>
        <w:sz w:val="20"/>
      </w:rPr>
    </w:lvl>
    <w:lvl w:ilvl="7" w:tplc="53E2997E" w:tentative="1">
      <w:start w:val="1"/>
      <w:numFmt w:val="bullet"/>
      <w:lvlText w:val=""/>
      <w:lvlJc w:val="left"/>
      <w:pPr>
        <w:tabs>
          <w:tab w:val="num" w:pos="5760"/>
        </w:tabs>
        <w:ind w:left="5760" w:hanging="360"/>
      </w:pPr>
      <w:rPr>
        <w:rFonts w:ascii="Wingdings" w:hAnsi="Wingdings" w:hint="default"/>
        <w:sz w:val="20"/>
      </w:rPr>
    </w:lvl>
    <w:lvl w:ilvl="8" w:tplc="25C2E810"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FF74ABF"/>
    <w:multiLevelType w:val="hybridMultilevel"/>
    <w:tmpl w:val="924A91B2"/>
    <w:lvl w:ilvl="0" w:tplc="D4DC7B30">
      <w:start w:val="1"/>
      <w:numFmt w:val="bullet"/>
      <w:lvlText w:val=""/>
      <w:lvlJc w:val="left"/>
      <w:pPr>
        <w:tabs>
          <w:tab w:val="num" w:pos="720"/>
        </w:tabs>
        <w:ind w:left="720" w:hanging="360"/>
      </w:pPr>
      <w:rPr>
        <w:rFonts w:ascii="Symbol" w:hAnsi="Symbol" w:hint="default"/>
        <w:sz w:val="20"/>
      </w:rPr>
    </w:lvl>
    <w:lvl w:ilvl="1" w:tplc="4796CD2A" w:tentative="1">
      <w:start w:val="1"/>
      <w:numFmt w:val="bullet"/>
      <w:lvlText w:val="o"/>
      <w:lvlJc w:val="left"/>
      <w:pPr>
        <w:tabs>
          <w:tab w:val="num" w:pos="1440"/>
        </w:tabs>
        <w:ind w:left="1440" w:hanging="360"/>
      </w:pPr>
      <w:rPr>
        <w:rFonts w:ascii="Courier New" w:hAnsi="Courier New" w:hint="default"/>
        <w:sz w:val="20"/>
      </w:rPr>
    </w:lvl>
    <w:lvl w:ilvl="2" w:tplc="4F12DC16" w:tentative="1">
      <w:start w:val="1"/>
      <w:numFmt w:val="bullet"/>
      <w:lvlText w:val=""/>
      <w:lvlJc w:val="left"/>
      <w:pPr>
        <w:tabs>
          <w:tab w:val="num" w:pos="2160"/>
        </w:tabs>
        <w:ind w:left="2160" w:hanging="360"/>
      </w:pPr>
      <w:rPr>
        <w:rFonts w:ascii="Wingdings" w:hAnsi="Wingdings" w:hint="default"/>
        <w:sz w:val="20"/>
      </w:rPr>
    </w:lvl>
    <w:lvl w:ilvl="3" w:tplc="C03E8F9A" w:tentative="1">
      <w:start w:val="1"/>
      <w:numFmt w:val="bullet"/>
      <w:lvlText w:val=""/>
      <w:lvlJc w:val="left"/>
      <w:pPr>
        <w:tabs>
          <w:tab w:val="num" w:pos="2880"/>
        </w:tabs>
        <w:ind w:left="2880" w:hanging="360"/>
      </w:pPr>
      <w:rPr>
        <w:rFonts w:ascii="Wingdings" w:hAnsi="Wingdings" w:hint="default"/>
        <w:sz w:val="20"/>
      </w:rPr>
    </w:lvl>
    <w:lvl w:ilvl="4" w:tplc="6CB01B42" w:tentative="1">
      <w:start w:val="1"/>
      <w:numFmt w:val="bullet"/>
      <w:lvlText w:val=""/>
      <w:lvlJc w:val="left"/>
      <w:pPr>
        <w:tabs>
          <w:tab w:val="num" w:pos="3600"/>
        </w:tabs>
        <w:ind w:left="3600" w:hanging="360"/>
      </w:pPr>
      <w:rPr>
        <w:rFonts w:ascii="Wingdings" w:hAnsi="Wingdings" w:hint="default"/>
        <w:sz w:val="20"/>
      </w:rPr>
    </w:lvl>
    <w:lvl w:ilvl="5" w:tplc="3396907A" w:tentative="1">
      <w:start w:val="1"/>
      <w:numFmt w:val="bullet"/>
      <w:lvlText w:val=""/>
      <w:lvlJc w:val="left"/>
      <w:pPr>
        <w:tabs>
          <w:tab w:val="num" w:pos="4320"/>
        </w:tabs>
        <w:ind w:left="4320" w:hanging="360"/>
      </w:pPr>
      <w:rPr>
        <w:rFonts w:ascii="Wingdings" w:hAnsi="Wingdings" w:hint="default"/>
        <w:sz w:val="20"/>
      </w:rPr>
    </w:lvl>
    <w:lvl w:ilvl="6" w:tplc="01E6487E" w:tentative="1">
      <w:start w:val="1"/>
      <w:numFmt w:val="bullet"/>
      <w:lvlText w:val=""/>
      <w:lvlJc w:val="left"/>
      <w:pPr>
        <w:tabs>
          <w:tab w:val="num" w:pos="5040"/>
        </w:tabs>
        <w:ind w:left="5040" w:hanging="360"/>
      </w:pPr>
      <w:rPr>
        <w:rFonts w:ascii="Wingdings" w:hAnsi="Wingdings" w:hint="default"/>
        <w:sz w:val="20"/>
      </w:rPr>
    </w:lvl>
    <w:lvl w:ilvl="7" w:tplc="A0D0C8F2" w:tentative="1">
      <w:start w:val="1"/>
      <w:numFmt w:val="bullet"/>
      <w:lvlText w:val=""/>
      <w:lvlJc w:val="left"/>
      <w:pPr>
        <w:tabs>
          <w:tab w:val="num" w:pos="5760"/>
        </w:tabs>
        <w:ind w:left="5760" w:hanging="360"/>
      </w:pPr>
      <w:rPr>
        <w:rFonts w:ascii="Wingdings" w:hAnsi="Wingdings" w:hint="default"/>
        <w:sz w:val="20"/>
      </w:rPr>
    </w:lvl>
    <w:lvl w:ilvl="8" w:tplc="8428877C"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2FA6AF5"/>
    <w:multiLevelType w:val="hybridMultilevel"/>
    <w:tmpl w:val="1990EB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53A3886"/>
    <w:multiLevelType w:val="hybridMultilevel"/>
    <w:tmpl w:val="78107EC4"/>
    <w:lvl w:ilvl="0" w:tplc="CABE784A">
      <w:start w:val="1"/>
      <w:numFmt w:val="bullet"/>
      <w:lvlText w:val=""/>
      <w:lvlJc w:val="left"/>
      <w:pPr>
        <w:tabs>
          <w:tab w:val="num" w:pos="720"/>
        </w:tabs>
        <w:ind w:left="720" w:hanging="360"/>
      </w:pPr>
      <w:rPr>
        <w:rFonts w:ascii="Symbol" w:hAnsi="Symbol" w:hint="default"/>
        <w:sz w:val="20"/>
      </w:rPr>
    </w:lvl>
    <w:lvl w:ilvl="1" w:tplc="4A3E7AEE" w:tentative="1">
      <w:start w:val="1"/>
      <w:numFmt w:val="bullet"/>
      <w:lvlText w:val="o"/>
      <w:lvlJc w:val="left"/>
      <w:pPr>
        <w:tabs>
          <w:tab w:val="num" w:pos="1440"/>
        </w:tabs>
        <w:ind w:left="1440" w:hanging="360"/>
      </w:pPr>
      <w:rPr>
        <w:rFonts w:ascii="Courier New" w:hAnsi="Courier New" w:hint="default"/>
        <w:sz w:val="20"/>
      </w:rPr>
    </w:lvl>
    <w:lvl w:ilvl="2" w:tplc="7124FF24" w:tentative="1">
      <w:start w:val="1"/>
      <w:numFmt w:val="bullet"/>
      <w:lvlText w:val=""/>
      <w:lvlJc w:val="left"/>
      <w:pPr>
        <w:tabs>
          <w:tab w:val="num" w:pos="2160"/>
        </w:tabs>
        <w:ind w:left="2160" w:hanging="360"/>
      </w:pPr>
      <w:rPr>
        <w:rFonts w:ascii="Wingdings" w:hAnsi="Wingdings" w:hint="default"/>
        <w:sz w:val="20"/>
      </w:rPr>
    </w:lvl>
    <w:lvl w:ilvl="3" w:tplc="B5C84590" w:tentative="1">
      <w:start w:val="1"/>
      <w:numFmt w:val="bullet"/>
      <w:lvlText w:val=""/>
      <w:lvlJc w:val="left"/>
      <w:pPr>
        <w:tabs>
          <w:tab w:val="num" w:pos="2880"/>
        </w:tabs>
        <w:ind w:left="2880" w:hanging="360"/>
      </w:pPr>
      <w:rPr>
        <w:rFonts w:ascii="Wingdings" w:hAnsi="Wingdings" w:hint="default"/>
        <w:sz w:val="20"/>
      </w:rPr>
    </w:lvl>
    <w:lvl w:ilvl="4" w:tplc="F210F8BC" w:tentative="1">
      <w:start w:val="1"/>
      <w:numFmt w:val="bullet"/>
      <w:lvlText w:val=""/>
      <w:lvlJc w:val="left"/>
      <w:pPr>
        <w:tabs>
          <w:tab w:val="num" w:pos="3600"/>
        </w:tabs>
        <w:ind w:left="3600" w:hanging="360"/>
      </w:pPr>
      <w:rPr>
        <w:rFonts w:ascii="Wingdings" w:hAnsi="Wingdings" w:hint="default"/>
        <w:sz w:val="20"/>
      </w:rPr>
    </w:lvl>
    <w:lvl w:ilvl="5" w:tplc="C6AEB942" w:tentative="1">
      <w:start w:val="1"/>
      <w:numFmt w:val="bullet"/>
      <w:lvlText w:val=""/>
      <w:lvlJc w:val="left"/>
      <w:pPr>
        <w:tabs>
          <w:tab w:val="num" w:pos="4320"/>
        </w:tabs>
        <w:ind w:left="4320" w:hanging="360"/>
      </w:pPr>
      <w:rPr>
        <w:rFonts w:ascii="Wingdings" w:hAnsi="Wingdings" w:hint="default"/>
        <w:sz w:val="20"/>
      </w:rPr>
    </w:lvl>
    <w:lvl w:ilvl="6" w:tplc="B476C3DE" w:tentative="1">
      <w:start w:val="1"/>
      <w:numFmt w:val="bullet"/>
      <w:lvlText w:val=""/>
      <w:lvlJc w:val="left"/>
      <w:pPr>
        <w:tabs>
          <w:tab w:val="num" w:pos="5040"/>
        </w:tabs>
        <w:ind w:left="5040" w:hanging="360"/>
      </w:pPr>
      <w:rPr>
        <w:rFonts w:ascii="Wingdings" w:hAnsi="Wingdings" w:hint="default"/>
        <w:sz w:val="20"/>
      </w:rPr>
    </w:lvl>
    <w:lvl w:ilvl="7" w:tplc="9D147AA8" w:tentative="1">
      <w:start w:val="1"/>
      <w:numFmt w:val="bullet"/>
      <w:lvlText w:val=""/>
      <w:lvlJc w:val="left"/>
      <w:pPr>
        <w:tabs>
          <w:tab w:val="num" w:pos="5760"/>
        </w:tabs>
        <w:ind w:left="5760" w:hanging="360"/>
      </w:pPr>
      <w:rPr>
        <w:rFonts w:ascii="Wingdings" w:hAnsi="Wingdings" w:hint="default"/>
        <w:sz w:val="20"/>
      </w:rPr>
    </w:lvl>
    <w:lvl w:ilvl="8" w:tplc="1B866A9C"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92F05A5"/>
    <w:multiLevelType w:val="hybridMultilevel"/>
    <w:tmpl w:val="52BC6FAC"/>
    <w:lvl w:ilvl="0" w:tplc="08090001">
      <w:start w:val="1"/>
      <w:numFmt w:val="bullet"/>
      <w:lvlText w:val=""/>
      <w:lvlJc w:val="left"/>
      <w:pPr>
        <w:ind w:left="2028" w:hanging="360"/>
      </w:pPr>
      <w:rPr>
        <w:rFonts w:ascii="Symbol" w:hAnsi="Symbol" w:hint="default"/>
      </w:rPr>
    </w:lvl>
    <w:lvl w:ilvl="1" w:tplc="08090003" w:tentative="1">
      <w:start w:val="1"/>
      <w:numFmt w:val="bullet"/>
      <w:lvlText w:val="o"/>
      <w:lvlJc w:val="left"/>
      <w:pPr>
        <w:ind w:left="2748" w:hanging="360"/>
      </w:pPr>
      <w:rPr>
        <w:rFonts w:ascii="Courier New" w:hAnsi="Courier New" w:cs="Courier New" w:hint="default"/>
      </w:rPr>
    </w:lvl>
    <w:lvl w:ilvl="2" w:tplc="08090005" w:tentative="1">
      <w:start w:val="1"/>
      <w:numFmt w:val="bullet"/>
      <w:lvlText w:val=""/>
      <w:lvlJc w:val="left"/>
      <w:pPr>
        <w:ind w:left="3468" w:hanging="360"/>
      </w:pPr>
      <w:rPr>
        <w:rFonts w:ascii="Wingdings" w:hAnsi="Wingdings" w:hint="default"/>
      </w:rPr>
    </w:lvl>
    <w:lvl w:ilvl="3" w:tplc="08090001" w:tentative="1">
      <w:start w:val="1"/>
      <w:numFmt w:val="bullet"/>
      <w:lvlText w:val=""/>
      <w:lvlJc w:val="left"/>
      <w:pPr>
        <w:ind w:left="4188" w:hanging="360"/>
      </w:pPr>
      <w:rPr>
        <w:rFonts w:ascii="Symbol" w:hAnsi="Symbol" w:hint="default"/>
      </w:rPr>
    </w:lvl>
    <w:lvl w:ilvl="4" w:tplc="08090003" w:tentative="1">
      <w:start w:val="1"/>
      <w:numFmt w:val="bullet"/>
      <w:lvlText w:val="o"/>
      <w:lvlJc w:val="left"/>
      <w:pPr>
        <w:ind w:left="4908" w:hanging="360"/>
      </w:pPr>
      <w:rPr>
        <w:rFonts w:ascii="Courier New" w:hAnsi="Courier New" w:cs="Courier New" w:hint="default"/>
      </w:rPr>
    </w:lvl>
    <w:lvl w:ilvl="5" w:tplc="08090005" w:tentative="1">
      <w:start w:val="1"/>
      <w:numFmt w:val="bullet"/>
      <w:lvlText w:val=""/>
      <w:lvlJc w:val="left"/>
      <w:pPr>
        <w:ind w:left="5628" w:hanging="360"/>
      </w:pPr>
      <w:rPr>
        <w:rFonts w:ascii="Wingdings" w:hAnsi="Wingdings" w:hint="default"/>
      </w:rPr>
    </w:lvl>
    <w:lvl w:ilvl="6" w:tplc="08090001" w:tentative="1">
      <w:start w:val="1"/>
      <w:numFmt w:val="bullet"/>
      <w:lvlText w:val=""/>
      <w:lvlJc w:val="left"/>
      <w:pPr>
        <w:ind w:left="6348" w:hanging="360"/>
      </w:pPr>
      <w:rPr>
        <w:rFonts w:ascii="Symbol" w:hAnsi="Symbol" w:hint="default"/>
      </w:rPr>
    </w:lvl>
    <w:lvl w:ilvl="7" w:tplc="08090003" w:tentative="1">
      <w:start w:val="1"/>
      <w:numFmt w:val="bullet"/>
      <w:lvlText w:val="o"/>
      <w:lvlJc w:val="left"/>
      <w:pPr>
        <w:ind w:left="7068" w:hanging="360"/>
      </w:pPr>
      <w:rPr>
        <w:rFonts w:ascii="Courier New" w:hAnsi="Courier New" w:cs="Courier New" w:hint="default"/>
      </w:rPr>
    </w:lvl>
    <w:lvl w:ilvl="8" w:tplc="08090005" w:tentative="1">
      <w:start w:val="1"/>
      <w:numFmt w:val="bullet"/>
      <w:lvlText w:val=""/>
      <w:lvlJc w:val="left"/>
      <w:pPr>
        <w:ind w:left="7788" w:hanging="360"/>
      </w:pPr>
      <w:rPr>
        <w:rFonts w:ascii="Wingdings" w:hAnsi="Wingdings" w:hint="default"/>
      </w:rPr>
    </w:lvl>
  </w:abstractNum>
  <w:abstractNum w:abstractNumId="15" w15:restartNumberingAfterBreak="0">
    <w:nsid w:val="3BF61C94"/>
    <w:multiLevelType w:val="hybridMultilevel"/>
    <w:tmpl w:val="1F901D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5F34EE4"/>
    <w:multiLevelType w:val="hybridMultilevel"/>
    <w:tmpl w:val="EEE6A1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B70435D"/>
    <w:multiLevelType w:val="hybridMultilevel"/>
    <w:tmpl w:val="2102CC90"/>
    <w:lvl w:ilvl="0" w:tplc="36A00E16">
      <w:start w:val="1"/>
      <w:numFmt w:val="bullet"/>
      <w:lvlText w:val=""/>
      <w:lvlJc w:val="left"/>
      <w:pPr>
        <w:tabs>
          <w:tab w:val="num" w:pos="720"/>
        </w:tabs>
        <w:ind w:left="720" w:hanging="360"/>
      </w:pPr>
      <w:rPr>
        <w:rFonts w:ascii="Symbol" w:hAnsi="Symbol" w:hint="default"/>
        <w:sz w:val="20"/>
      </w:rPr>
    </w:lvl>
    <w:lvl w:ilvl="1" w:tplc="D230262A" w:tentative="1">
      <w:start w:val="1"/>
      <w:numFmt w:val="bullet"/>
      <w:lvlText w:val="o"/>
      <w:lvlJc w:val="left"/>
      <w:pPr>
        <w:tabs>
          <w:tab w:val="num" w:pos="1440"/>
        </w:tabs>
        <w:ind w:left="1440" w:hanging="360"/>
      </w:pPr>
      <w:rPr>
        <w:rFonts w:ascii="Courier New" w:hAnsi="Courier New" w:hint="default"/>
        <w:sz w:val="20"/>
      </w:rPr>
    </w:lvl>
    <w:lvl w:ilvl="2" w:tplc="7E645066" w:tentative="1">
      <w:start w:val="1"/>
      <w:numFmt w:val="bullet"/>
      <w:lvlText w:val=""/>
      <w:lvlJc w:val="left"/>
      <w:pPr>
        <w:tabs>
          <w:tab w:val="num" w:pos="2160"/>
        </w:tabs>
        <w:ind w:left="2160" w:hanging="360"/>
      </w:pPr>
      <w:rPr>
        <w:rFonts w:ascii="Wingdings" w:hAnsi="Wingdings" w:hint="default"/>
        <w:sz w:val="20"/>
      </w:rPr>
    </w:lvl>
    <w:lvl w:ilvl="3" w:tplc="DD2EBC10" w:tentative="1">
      <w:start w:val="1"/>
      <w:numFmt w:val="bullet"/>
      <w:lvlText w:val=""/>
      <w:lvlJc w:val="left"/>
      <w:pPr>
        <w:tabs>
          <w:tab w:val="num" w:pos="2880"/>
        </w:tabs>
        <w:ind w:left="2880" w:hanging="360"/>
      </w:pPr>
      <w:rPr>
        <w:rFonts w:ascii="Wingdings" w:hAnsi="Wingdings" w:hint="default"/>
        <w:sz w:val="20"/>
      </w:rPr>
    </w:lvl>
    <w:lvl w:ilvl="4" w:tplc="207C7E22" w:tentative="1">
      <w:start w:val="1"/>
      <w:numFmt w:val="bullet"/>
      <w:lvlText w:val=""/>
      <w:lvlJc w:val="left"/>
      <w:pPr>
        <w:tabs>
          <w:tab w:val="num" w:pos="3600"/>
        </w:tabs>
        <w:ind w:left="3600" w:hanging="360"/>
      </w:pPr>
      <w:rPr>
        <w:rFonts w:ascii="Wingdings" w:hAnsi="Wingdings" w:hint="default"/>
        <w:sz w:val="20"/>
      </w:rPr>
    </w:lvl>
    <w:lvl w:ilvl="5" w:tplc="3B186056" w:tentative="1">
      <w:start w:val="1"/>
      <w:numFmt w:val="bullet"/>
      <w:lvlText w:val=""/>
      <w:lvlJc w:val="left"/>
      <w:pPr>
        <w:tabs>
          <w:tab w:val="num" w:pos="4320"/>
        </w:tabs>
        <w:ind w:left="4320" w:hanging="360"/>
      </w:pPr>
      <w:rPr>
        <w:rFonts w:ascii="Wingdings" w:hAnsi="Wingdings" w:hint="default"/>
        <w:sz w:val="20"/>
      </w:rPr>
    </w:lvl>
    <w:lvl w:ilvl="6" w:tplc="4AEE0BD8" w:tentative="1">
      <w:start w:val="1"/>
      <w:numFmt w:val="bullet"/>
      <w:lvlText w:val=""/>
      <w:lvlJc w:val="left"/>
      <w:pPr>
        <w:tabs>
          <w:tab w:val="num" w:pos="5040"/>
        </w:tabs>
        <w:ind w:left="5040" w:hanging="360"/>
      </w:pPr>
      <w:rPr>
        <w:rFonts w:ascii="Wingdings" w:hAnsi="Wingdings" w:hint="default"/>
        <w:sz w:val="20"/>
      </w:rPr>
    </w:lvl>
    <w:lvl w:ilvl="7" w:tplc="9EB6275A" w:tentative="1">
      <w:start w:val="1"/>
      <w:numFmt w:val="bullet"/>
      <w:lvlText w:val=""/>
      <w:lvlJc w:val="left"/>
      <w:pPr>
        <w:tabs>
          <w:tab w:val="num" w:pos="5760"/>
        </w:tabs>
        <w:ind w:left="5760" w:hanging="360"/>
      </w:pPr>
      <w:rPr>
        <w:rFonts w:ascii="Wingdings" w:hAnsi="Wingdings" w:hint="default"/>
        <w:sz w:val="20"/>
      </w:rPr>
    </w:lvl>
    <w:lvl w:ilvl="8" w:tplc="F3E8D3BE"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18F1ACF"/>
    <w:multiLevelType w:val="hybridMultilevel"/>
    <w:tmpl w:val="3970EA7A"/>
    <w:lvl w:ilvl="0" w:tplc="F0D00426">
      <w:start w:val="1"/>
      <w:numFmt w:val="bullet"/>
      <w:lvlText w:val=""/>
      <w:lvlJc w:val="left"/>
      <w:pPr>
        <w:tabs>
          <w:tab w:val="num" w:pos="720"/>
        </w:tabs>
        <w:ind w:left="720" w:hanging="360"/>
      </w:pPr>
      <w:rPr>
        <w:rFonts w:ascii="Symbol" w:hAnsi="Symbol" w:hint="default"/>
        <w:sz w:val="20"/>
      </w:rPr>
    </w:lvl>
    <w:lvl w:ilvl="1" w:tplc="783891A2" w:tentative="1">
      <w:start w:val="1"/>
      <w:numFmt w:val="bullet"/>
      <w:lvlText w:val="o"/>
      <w:lvlJc w:val="left"/>
      <w:pPr>
        <w:tabs>
          <w:tab w:val="num" w:pos="1440"/>
        </w:tabs>
        <w:ind w:left="1440" w:hanging="360"/>
      </w:pPr>
      <w:rPr>
        <w:rFonts w:ascii="Courier New" w:hAnsi="Courier New" w:hint="default"/>
        <w:sz w:val="20"/>
      </w:rPr>
    </w:lvl>
    <w:lvl w:ilvl="2" w:tplc="73F271D4" w:tentative="1">
      <w:start w:val="1"/>
      <w:numFmt w:val="bullet"/>
      <w:lvlText w:val=""/>
      <w:lvlJc w:val="left"/>
      <w:pPr>
        <w:tabs>
          <w:tab w:val="num" w:pos="2160"/>
        </w:tabs>
        <w:ind w:left="2160" w:hanging="360"/>
      </w:pPr>
      <w:rPr>
        <w:rFonts w:ascii="Wingdings" w:hAnsi="Wingdings" w:hint="default"/>
        <w:sz w:val="20"/>
      </w:rPr>
    </w:lvl>
    <w:lvl w:ilvl="3" w:tplc="2D905D14" w:tentative="1">
      <w:start w:val="1"/>
      <w:numFmt w:val="bullet"/>
      <w:lvlText w:val=""/>
      <w:lvlJc w:val="left"/>
      <w:pPr>
        <w:tabs>
          <w:tab w:val="num" w:pos="2880"/>
        </w:tabs>
        <w:ind w:left="2880" w:hanging="360"/>
      </w:pPr>
      <w:rPr>
        <w:rFonts w:ascii="Wingdings" w:hAnsi="Wingdings" w:hint="default"/>
        <w:sz w:val="20"/>
      </w:rPr>
    </w:lvl>
    <w:lvl w:ilvl="4" w:tplc="5DE20E82" w:tentative="1">
      <w:start w:val="1"/>
      <w:numFmt w:val="bullet"/>
      <w:lvlText w:val=""/>
      <w:lvlJc w:val="left"/>
      <w:pPr>
        <w:tabs>
          <w:tab w:val="num" w:pos="3600"/>
        </w:tabs>
        <w:ind w:left="3600" w:hanging="360"/>
      </w:pPr>
      <w:rPr>
        <w:rFonts w:ascii="Wingdings" w:hAnsi="Wingdings" w:hint="default"/>
        <w:sz w:val="20"/>
      </w:rPr>
    </w:lvl>
    <w:lvl w:ilvl="5" w:tplc="094C21A2" w:tentative="1">
      <w:start w:val="1"/>
      <w:numFmt w:val="bullet"/>
      <w:lvlText w:val=""/>
      <w:lvlJc w:val="left"/>
      <w:pPr>
        <w:tabs>
          <w:tab w:val="num" w:pos="4320"/>
        </w:tabs>
        <w:ind w:left="4320" w:hanging="360"/>
      </w:pPr>
      <w:rPr>
        <w:rFonts w:ascii="Wingdings" w:hAnsi="Wingdings" w:hint="default"/>
        <w:sz w:val="20"/>
      </w:rPr>
    </w:lvl>
    <w:lvl w:ilvl="6" w:tplc="C122D5C0" w:tentative="1">
      <w:start w:val="1"/>
      <w:numFmt w:val="bullet"/>
      <w:lvlText w:val=""/>
      <w:lvlJc w:val="left"/>
      <w:pPr>
        <w:tabs>
          <w:tab w:val="num" w:pos="5040"/>
        </w:tabs>
        <w:ind w:left="5040" w:hanging="360"/>
      </w:pPr>
      <w:rPr>
        <w:rFonts w:ascii="Wingdings" w:hAnsi="Wingdings" w:hint="default"/>
        <w:sz w:val="20"/>
      </w:rPr>
    </w:lvl>
    <w:lvl w:ilvl="7" w:tplc="D402D69C" w:tentative="1">
      <w:start w:val="1"/>
      <w:numFmt w:val="bullet"/>
      <w:lvlText w:val=""/>
      <w:lvlJc w:val="left"/>
      <w:pPr>
        <w:tabs>
          <w:tab w:val="num" w:pos="5760"/>
        </w:tabs>
        <w:ind w:left="5760" w:hanging="360"/>
      </w:pPr>
      <w:rPr>
        <w:rFonts w:ascii="Wingdings" w:hAnsi="Wingdings" w:hint="default"/>
        <w:sz w:val="20"/>
      </w:rPr>
    </w:lvl>
    <w:lvl w:ilvl="8" w:tplc="CCAEDC50"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8920736"/>
    <w:multiLevelType w:val="hybridMultilevel"/>
    <w:tmpl w:val="8032A57E"/>
    <w:lvl w:ilvl="0" w:tplc="4BBE2850">
      <w:start w:val="1"/>
      <w:numFmt w:val="bullet"/>
      <w:lvlText w:val=""/>
      <w:lvlJc w:val="left"/>
      <w:pPr>
        <w:tabs>
          <w:tab w:val="num" w:pos="720"/>
        </w:tabs>
        <w:ind w:left="720" w:hanging="360"/>
      </w:pPr>
      <w:rPr>
        <w:rFonts w:ascii="Symbol" w:hAnsi="Symbol" w:hint="default"/>
        <w:sz w:val="20"/>
      </w:rPr>
    </w:lvl>
    <w:lvl w:ilvl="1" w:tplc="EBDE50F8" w:tentative="1">
      <w:start w:val="1"/>
      <w:numFmt w:val="bullet"/>
      <w:lvlText w:val="o"/>
      <w:lvlJc w:val="left"/>
      <w:pPr>
        <w:tabs>
          <w:tab w:val="num" w:pos="1440"/>
        </w:tabs>
        <w:ind w:left="1440" w:hanging="360"/>
      </w:pPr>
      <w:rPr>
        <w:rFonts w:ascii="Courier New" w:hAnsi="Courier New" w:hint="default"/>
        <w:sz w:val="20"/>
      </w:rPr>
    </w:lvl>
    <w:lvl w:ilvl="2" w:tplc="B928CC14" w:tentative="1">
      <w:start w:val="1"/>
      <w:numFmt w:val="bullet"/>
      <w:lvlText w:val=""/>
      <w:lvlJc w:val="left"/>
      <w:pPr>
        <w:tabs>
          <w:tab w:val="num" w:pos="2160"/>
        </w:tabs>
        <w:ind w:left="2160" w:hanging="360"/>
      </w:pPr>
      <w:rPr>
        <w:rFonts w:ascii="Wingdings" w:hAnsi="Wingdings" w:hint="default"/>
        <w:sz w:val="20"/>
      </w:rPr>
    </w:lvl>
    <w:lvl w:ilvl="3" w:tplc="90E2B424" w:tentative="1">
      <w:start w:val="1"/>
      <w:numFmt w:val="bullet"/>
      <w:lvlText w:val=""/>
      <w:lvlJc w:val="left"/>
      <w:pPr>
        <w:tabs>
          <w:tab w:val="num" w:pos="2880"/>
        </w:tabs>
        <w:ind w:left="2880" w:hanging="360"/>
      </w:pPr>
      <w:rPr>
        <w:rFonts w:ascii="Wingdings" w:hAnsi="Wingdings" w:hint="default"/>
        <w:sz w:val="20"/>
      </w:rPr>
    </w:lvl>
    <w:lvl w:ilvl="4" w:tplc="369EC336" w:tentative="1">
      <w:start w:val="1"/>
      <w:numFmt w:val="bullet"/>
      <w:lvlText w:val=""/>
      <w:lvlJc w:val="left"/>
      <w:pPr>
        <w:tabs>
          <w:tab w:val="num" w:pos="3600"/>
        </w:tabs>
        <w:ind w:left="3600" w:hanging="360"/>
      </w:pPr>
      <w:rPr>
        <w:rFonts w:ascii="Wingdings" w:hAnsi="Wingdings" w:hint="default"/>
        <w:sz w:val="20"/>
      </w:rPr>
    </w:lvl>
    <w:lvl w:ilvl="5" w:tplc="95A0B8E4" w:tentative="1">
      <w:start w:val="1"/>
      <w:numFmt w:val="bullet"/>
      <w:lvlText w:val=""/>
      <w:lvlJc w:val="left"/>
      <w:pPr>
        <w:tabs>
          <w:tab w:val="num" w:pos="4320"/>
        </w:tabs>
        <w:ind w:left="4320" w:hanging="360"/>
      </w:pPr>
      <w:rPr>
        <w:rFonts w:ascii="Wingdings" w:hAnsi="Wingdings" w:hint="default"/>
        <w:sz w:val="20"/>
      </w:rPr>
    </w:lvl>
    <w:lvl w:ilvl="6" w:tplc="818A175A" w:tentative="1">
      <w:start w:val="1"/>
      <w:numFmt w:val="bullet"/>
      <w:lvlText w:val=""/>
      <w:lvlJc w:val="left"/>
      <w:pPr>
        <w:tabs>
          <w:tab w:val="num" w:pos="5040"/>
        </w:tabs>
        <w:ind w:left="5040" w:hanging="360"/>
      </w:pPr>
      <w:rPr>
        <w:rFonts w:ascii="Wingdings" w:hAnsi="Wingdings" w:hint="default"/>
        <w:sz w:val="20"/>
      </w:rPr>
    </w:lvl>
    <w:lvl w:ilvl="7" w:tplc="4942D8E8" w:tentative="1">
      <w:start w:val="1"/>
      <w:numFmt w:val="bullet"/>
      <w:lvlText w:val=""/>
      <w:lvlJc w:val="left"/>
      <w:pPr>
        <w:tabs>
          <w:tab w:val="num" w:pos="5760"/>
        </w:tabs>
        <w:ind w:left="5760" w:hanging="360"/>
      </w:pPr>
      <w:rPr>
        <w:rFonts w:ascii="Wingdings" w:hAnsi="Wingdings" w:hint="default"/>
        <w:sz w:val="20"/>
      </w:rPr>
    </w:lvl>
    <w:lvl w:ilvl="8" w:tplc="BFFCA39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6B37919"/>
    <w:multiLevelType w:val="hybridMultilevel"/>
    <w:tmpl w:val="ED1E2D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AAB577F"/>
    <w:multiLevelType w:val="hybridMultilevel"/>
    <w:tmpl w:val="C074AA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D272648"/>
    <w:multiLevelType w:val="hybridMultilevel"/>
    <w:tmpl w:val="C6868B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E1A6EFD"/>
    <w:multiLevelType w:val="hybridMultilevel"/>
    <w:tmpl w:val="5308DA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2166918">
    <w:abstractNumId w:val="2"/>
  </w:num>
  <w:num w:numId="2" w16cid:durableId="1776170130">
    <w:abstractNumId w:val="14"/>
  </w:num>
  <w:num w:numId="3" w16cid:durableId="1228885000">
    <w:abstractNumId w:val="9"/>
  </w:num>
  <w:num w:numId="4" w16cid:durableId="1380477626">
    <w:abstractNumId w:val="19"/>
  </w:num>
  <w:num w:numId="5" w16cid:durableId="2031830990">
    <w:abstractNumId w:val="13"/>
  </w:num>
  <w:num w:numId="6" w16cid:durableId="490025599">
    <w:abstractNumId w:val="8"/>
  </w:num>
  <w:num w:numId="7" w16cid:durableId="764763445">
    <w:abstractNumId w:val="5"/>
  </w:num>
  <w:num w:numId="8" w16cid:durableId="1645355747">
    <w:abstractNumId w:val="10"/>
  </w:num>
  <w:num w:numId="9" w16cid:durableId="722951181">
    <w:abstractNumId w:val="11"/>
  </w:num>
  <w:num w:numId="10" w16cid:durableId="1853840398">
    <w:abstractNumId w:val="6"/>
  </w:num>
  <w:num w:numId="11" w16cid:durableId="311064496">
    <w:abstractNumId w:val="17"/>
  </w:num>
  <w:num w:numId="12" w16cid:durableId="508561652">
    <w:abstractNumId w:val="18"/>
  </w:num>
  <w:num w:numId="13" w16cid:durableId="229997852">
    <w:abstractNumId w:val="1"/>
  </w:num>
  <w:num w:numId="14" w16cid:durableId="219825833">
    <w:abstractNumId w:val="4"/>
  </w:num>
  <w:num w:numId="15" w16cid:durableId="365257877">
    <w:abstractNumId w:val="7"/>
  </w:num>
  <w:num w:numId="16" w16cid:durableId="1791195998">
    <w:abstractNumId w:val="21"/>
  </w:num>
  <w:num w:numId="17" w16cid:durableId="432365203">
    <w:abstractNumId w:val="22"/>
  </w:num>
  <w:num w:numId="18" w16cid:durableId="1326737296">
    <w:abstractNumId w:val="0"/>
  </w:num>
  <w:num w:numId="19" w16cid:durableId="1465467184">
    <w:abstractNumId w:val="23"/>
  </w:num>
  <w:num w:numId="20" w16cid:durableId="1389184979">
    <w:abstractNumId w:val="12"/>
  </w:num>
  <w:num w:numId="21" w16cid:durableId="412161658">
    <w:abstractNumId w:val="20"/>
  </w:num>
  <w:num w:numId="22" w16cid:durableId="290943170">
    <w:abstractNumId w:val="3"/>
  </w:num>
  <w:num w:numId="23" w16cid:durableId="330375124">
    <w:abstractNumId w:val="15"/>
  </w:num>
  <w:num w:numId="24" w16cid:durableId="37122736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4925855F-37CC-4B3E-9407-78A973BDC029}"/>
    <w:docVar w:name="dgnword-eventsink" w:val="155832688"/>
  </w:docVars>
  <w:rsids>
    <w:rsidRoot w:val="00F1380C"/>
    <w:rsid w:val="00054989"/>
    <w:rsid w:val="00057DAE"/>
    <w:rsid w:val="0007080C"/>
    <w:rsid w:val="000A4E93"/>
    <w:rsid w:val="000B3E89"/>
    <w:rsid w:val="000C0667"/>
    <w:rsid w:val="000C1E2C"/>
    <w:rsid w:val="000F5FBD"/>
    <w:rsid w:val="00117E7E"/>
    <w:rsid w:val="001252AB"/>
    <w:rsid w:val="00131BCD"/>
    <w:rsid w:val="0018756D"/>
    <w:rsid w:val="001A062C"/>
    <w:rsid w:val="001A1DCC"/>
    <w:rsid w:val="001A665B"/>
    <w:rsid w:val="001B0FB9"/>
    <w:rsid w:val="001B0FD9"/>
    <w:rsid w:val="00201CF8"/>
    <w:rsid w:val="0021189E"/>
    <w:rsid w:val="00211983"/>
    <w:rsid w:val="00223232"/>
    <w:rsid w:val="00231120"/>
    <w:rsid w:val="002344D0"/>
    <w:rsid w:val="00272344"/>
    <w:rsid w:val="00276988"/>
    <w:rsid w:val="00277332"/>
    <w:rsid w:val="002A05D5"/>
    <w:rsid w:val="002A7DB0"/>
    <w:rsid w:val="002B0299"/>
    <w:rsid w:val="002E1C37"/>
    <w:rsid w:val="002F62F5"/>
    <w:rsid w:val="00302BEF"/>
    <w:rsid w:val="00303A4C"/>
    <w:rsid w:val="00304FFC"/>
    <w:rsid w:val="00305A7F"/>
    <w:rsid w:val="00324467"/>
    <w:rsid w:val="003249D2"/>
    <w:rsid w:val="00326580"/>
    <w:rsid w:val="00334E89"/>
    <w:rsid w:val="003363BE"/>
    <w:rsid w:val="0038216A"/>
    <w:rsid w:val="00384BC5"/>
    <w:rsid w:val="0038529C"/>
    <w:rsid w:val="003A6E9E"/>
    <w:rsid w:val="003D7250"/>
    <w:rsid w:val="003E4EA3"/>
    <w:rsid w:val="003E5005"/>
    <w:rsid w:val="003F13F0"/>
    <w:rsid w:val="003F5A21"/>
    <w:rsid w:val="00404122"/>
    <w:rsid w:val="00411CEA"/>
    <w:rsid w:val="00416BD0"/>
    <w:rsid w:val="00431085"/>
    <w:rsid w:val="004356AD"/>
    <w:rsid w:val="00457D57"/>
    <w:rsid w:val="00461AA6"/>
    <w:rsid w:val="00461F8B"/>
    <w:rsid w:val="0046517C"/>
    <w:rsid w:val="004B4829"/>
    <w:rsid w:val="004B67EF"/>
    <w:rsid w:val="004C1376"/>
    <w:rsid w:val="004D1E06"/>
    <w:rsid w:val="004D6D2B"/>
    <w:rsid w:val="00503936"/>
    <w:rsid w:val="005065B6"/>
    <w:rsid w:val="00514DC8"/>
    <w:rsid w:val="005205F0"/>
    <w:rsid w:val="005316E1"/>
    <w:rsid w:val="00537229"/>
    <w:rsid w:val="005445BC"/>
    <w:rsid w:val="00560DF7"/>
    <w:rsid w:val="005713EE"/>
    <w:rsid w:val="0059152A"/>
    <w:rsid w:val="005A2FCD"/>
    <w:rsid w:val="005A6F2E"/>
    <w:rsid w:val="005B0D27"/>
    <w:rsid w:val="005C388B"/>
    <w:rsid w:val="005D23DE"/>
    <w:rsid w:val="005D6A9A"/>
    <w:rsid w:val="005F3A4B"/>
    <w:rsid w:val="00622202"/>
    <w:rsid w:val="006323F4"/>
    <w:rsid w:val="00655564"/>
    <w:rsid w:val="00661CA4"/>
    <w:rsid w:val="00667252"/>
    <w:rsid w:val="00682178"/>
    <w:rsid w:val="006873DA"/>
    <w:rsid w:val="006A0013"/>
    <w:rsid w:val="006A240D"/>
    <w:rsid w:val="006B000E"/>
    <w:rsid w:val="006B5366"/>
    <w:rsid w:val="006C1705"/>
    <w:rsid w:val="0071713A"/>
    <w:rsid w:val="00736729"/>
    <w:rsid w:val="007728AA"/>
    <w:rsid w:val="007842C3"/>
    <w:rsid w:val="007925BC"/>
    <w:rsid w:val="00794512"/>
    <w:rsid w:val="007A5FB3"/>
    <w:rsid w:val="007B3F61"/>
    <w:rsid w:val="007C0F38"/>
    <w:rsid w:val="007C19B2"/>
    <w:rsid w:val="007C1D09"/>
    <w:rsid w:val="007E45A0"/>
    <w:rsid w:val="007E586C"/>
    <w:rsid w:val="007F1D78"/>
    <w:rsid w:val="008264E5"/>
    <w:rsid w:val="00827A1F"/>
    <w:rsid w:val="00833CDC"/>
    <w:rsid w:val="00844085"/>
    <w:rsid w:val="008450CC"/>
    <w:rsid w:val="008530FB"/>
    <w:rsid w:val="008871F3"/>
    <w:rsid w:val="008F5BBE"/>
    <w:rsid w:val="00931C88"/>
    <w:rsid w:val="00947E0B"/>
    <w:rsid w:val="0097363D"/>
    <w:rsid w:val="00985B82"/>
    <w:rsid w:val="009D21C8"/>
    <w:rsid w:val="009D7213"/>
    <w:rsid w:val="009F3F40"/>
    <w:rsid w:val="00A20408"/>
    <w:rsid w:val="00A24E01"/>
    <w:rsid w:val="00A4675D"/>
    <w:rsid w:val="00A54D84"/>
    <w:rsid w:val="00A6307F"/>
    <w:rsid w:val="00AA05D6"/>
    <w:rsid w:val="00AA7048"/>
    <w:rsid w:val="00AC609D"/>
    <w:rsid w:val="00AC6CE0"/>
    <w:rsid w:val="00AC7FF6"/>
    <w:rsid w:val="00AE2758"/>
    <w:rsid w:val="00AE507D"/>
    <w:rsid w:val="00B1055C"/>
    <w:rsid w:val="00B11E6C"/>
    <w:rsid w:val="00B421C1"/>
    <w:rsid w:val="00BE0BD3"/>
    <w:rsid w:val="00C01497"/>
    <w:rsid w:val="00C10630"/>
    <w:rsid w:val="00C13B2C"/>
    <w:rsid w:val="00C174C9"/>
    <w:rsid w:val="00C4210B"/>
    <w:rsid w:val="00C86865"/>
    <w:rsid w:val="00C92EA1"/>
    <w:rsid w:val="00CA201E"/>
    <w:rsid w:val="00CF595C"/>
    <w:rsid w:val="00D10362"/>
    <w:rsid w:val="00D11587"/>
    <w:rsid w:val="00D1269E"/>
    <w:rsid w:val="00D15030"/>
    <w:rsid w:val="00D15443"/>
    <w:rsid w:val="00D20171"/>
    <w:rsid w:val="00D25B71"/>
    <w:rsid w:val="00D273EA"/>
    <w:rsid w:val="00D62174"/>
    <w:rsid w:val="00D7168A"/>
    <w:rsid w:val="00DA01D3"/>
    <w:rsid w:val="00DC6242"/>
    <w:rsid w:val="00DC68FC"/>
    <w:rsid w:val="00DF06CA"/>
    <w:rsid w:val="00DF5579"/>
    <w:rsid w:val="00E0606D"/>
    <w:rsid w:val="00E07055"/>
    <w:rsid w:val="00E164C7"/>
    <w:rsid w:val="00E269B1"/>
    <w:rsid w:val="00E3211C"/>
    <w:rsid w:val="00E402CA"/>
    <w:rsid w:val="00E46277"/>
    <w:rsid w:val="00E662B9"/>
    <w:rsid w:val="00E70687"/>
    <w:rsid w:val="00E80C09"/>
    <w:rsid w:val="00EB720B"/>
    <w:rsid w:val="00EC3542"/>
    <w:rsid w:val="00ED511B"/>
    <w:rsid w:val="00EE7F68"/>
    <w:rsid w:val="00EF1F88"/>
    <w:rsid w:val="00EF4656"/>
    <w:rsid w:val="00F1380C"/>
    <w:rsid w:val="00F1604F"/>
    <w:rsid w:val="00F161C1"/>
    <w:rsid w:val="00F50E3C"/>
    <w:rsid w:val="00FB1675"/>
    <w:rsid w:val="00FB53BB"/>
    <w:rsid w:val="00FB655F"/>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E187BD"/>
  <w15:docId w15:val="{0A99F947-52A5-4E9F-BE02-1550C90AA5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Times New Roman"/>
        <w:sz w:val="24"/>
        <w:szCs w:val="24"/>
        <w:lang w:val="en-GB" w:eastAsia="en-US" w:bidi="ar-SA"/>
      </w:rPr>
    </w:rPrDefault>
    <w:pPrDefault>
      <w:pPr>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B16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1380C"/>
    <w:rPr>
      <w:rFonts w:ascii="Tahoma" w:hAnsi="Tahoma" w:cs="Tahoma"/>
      <w:sz w:val="16"/>
      <w:szCs w:val="16"/>
    </w:rPr>
  </w:style>
  <w:style w:type="character" w:customStyle="1" w:styleId="BalloonTextChar">
    <w:name w:val="Balloon Text Char"/>
    <w:basedOn w:val="DefaultParagraphFont"/>
    <w:link w:val="BalloonText"/>
    <w:uiPriority w:val="99"/>
    <w:semiHidden/>
    <w:rsid w:val="00F1380C"/>
    <w:rPr>
      <w:rFonts w:ascii="Tahoma" w:hAnsi="Tahoma" w:cs="Tahoma"/>
      <w:sz w:val="16"/>
      <w:szCs w:val="16"/>
    </w:rPr>
  </w:style>
  <w:style w:type="paragraph" w:styleId="Header">
    <w:name w:val="header"/>
    <w:basedOn w:val="Normal"/>
    <w:link w:val="HeaderChar"/>
    <w:uiPriority w:val="99"/>
    <w:unhideWhenUsed/>
    <w:rsid w:val="00F1380C"/>
    <w:pPr>
      <w:tabs>
        <w:tab w:val="center" w:pos="4513"/>
        <w:tab w:val="right" w:pos="9026"/>
      </w:tabs>
    </w:pPr>
  </w:style>
  <w:style w:type="character" w:customStyle="1" w:styleId="HeaderChar">
    <w:name w:val="Header Char"/>
    <w:basedOn w:val="DefaultParagraphFont"/>
    <w:link w:val="Header"/>
    <w:uiPriority w:val="99"/>
    <w:rsid w:val="00F1380C"/>
  </w:style>
  <w:style w:type="paragraph" w:styleId="Footer">
    <w:name w:val="footer"/>
    <w:basedOn w:val="Normal"/>
    <w:link w:val="FooterChar"/>
    <w:uiPriority w:val="99"/>
    <w:unhideWhenUsed/>
    <w:rsid w:val="00F1380C"/>
    <w:pPr>
      <w:tabs>
        <w:tab w:val="center" w:pos="4513"/>
        <w:tab w:val="right" w:pos="9026"/>
      </w:tabs>
    </w:pPr>
  </w:style>
  <w:style w:type="character" w:customStyle="1" w:styleId="FooterChar">
    <w:name w:val="Footer Char"/>
    <w:basedOn w:val="DefaultParagraphFont"/>
    <w:link w:val="Footer"/>
    <w:uiPriority w:val="99"/>
    <w:rsid w:val="00F1380C"/>
  </w:style>
  <w:style w:type="paragraph" w:styleId="ListParagraph">
    <w:name w:val="List Paragraph"/>
    <w:basedOn w:val="Normal"/>
    <w:link w:val="ListParagraphChar"/>
    <w:uiPriority w:val="34"/>
    <w:qFormat/>
    <w:rsid w:val="002A05D5"/>
    <w:pPr>
      <w:ind w:left="720"/>
      <w:contextualSpacing/>
    </w:pPr>
  </w:style>
  <w:style w:type="character" w:customStyle="1" w:styleId="ListParagraphChar">
    <w:name w:val="List Paragraph Char"/>
    <w:basedOn w:val="DefaultParagraphFont"/>
    <w:link w:val="ListParagraph"/>
    <w:uiPriority w:val="34"/>
    <w:rsid w:val="001B0FD9"/>
  </w:style>
  <w:style w:type="paragraph" w:customStyle="1" w:styleId="bullet">
    <w:name w:val="bullet"/>
    <w:basedOn w:val="ListParagraph"/>
    <w:qFormat/>
    <w:rsid w:val="005F3A4B"/>
    <w:pPr>
      <w:numPr>
        <w:numId w:val="3"/>
      </w:numPr>
      <w:jc w:val="left"/>
    </w:pPr>
    <w:rPr>
      <w:rFonts w:ascii="Arial" w:eastAsia="Times New Roman" w:hAnsi="Arial" w:cs="Arial"/>
      <w:sz w:val="20"/>
      <w:szCs w:val="28"/>
    </w:rPr>
  </w:style>
  <w:style w:type="paragraph" w:styleId="Title">
    <w:name w:val="Title"/>
    <w:basedOn w:val="Normal"/>
    <w:link w:val="TitleChar"/>
    <w:qFormat/>
    <w:rsid w:val="00F50E3C"/>
    <w:rPr>
      <w:rFonts w:ascii="Times New Roman" w:eastAsia="Times New Roman" w:hAnsi="Times New Roman"/>
      <w:b/>
      <w:bCs/>
      <w:sz w:val="36"/>
      <w:szCs w:val="36"/>
    </w:rPr>
  </w:style>
  <w:style w:type="character" w:customStyle="1" w:styleId="TitleChar">
    <w:name w:val="Title Char"/>
    <w:basedOn w:val="DefaultParagraphFont"/>
    <w:link w:val="Title"/>
    <w:rsid w:val="00F50E3C"/>
    <w:rPr>
      <w:rFonts w:ascii="Times New Roman" w:eastAsia="Times New Roman" w:hAnsi="Times New Roman"/>
      <w:b/>
      <w:bCs/>
      <w:sz w:val="36"/>
      <w:szCs w:val="36"/>
    </w:rPr>
  </w:style>
  <w:style w:type="paragraph" w:styleId="BodyText">
    <w:name w:val="Body Text"/>
    <w:basedOn w:val="Normal"/>
    <w:link w:val="BodyTextChar"/>
    <w:rsid w:val="001252AB"/>
    <w:pPr>
      <w:widowControl w:val="0"/>
      <w:autoSpaceDE w:val="0"/>
      <w:autoSpaceDN w:val="0"/>
      <w:adjustRightInd w:val="0"/>
      <w:jc w:val="left"/>
    </w:pPr>
    <w:rPr>
      <w:rFonts w:ascii="Arial" w:eastAsia="Times New Roman" w:hAnsi="Arial"/>
      <w:color w:val="000000"/>
      <w:sz w:val="20"/>
      <w:szCs w:val="20"/>
      <w:lang w:val="en-US"/>
    </w:rPr>
  </w:style>
  <w:style w:type="character" w:customStyle="1" w:styleId="BodyTextChar">
    <w:name w:val="Body Text Char"/>
    <w:basedOn w:val="DefaultParagraphFont"/>
    <w:link w:val="BodyText"/>
    <w:rsid w:val="001252AB"/>
    <w:rPr>
      <w:rFonts w:ascii="Arial" w:eastAsia="Times New Roman" w:hAnsi="Arial"/>
      <w:color w:val="000000"/>
      <w:sz w:val="20"/>
      <w:szCs w:val="20"/>
      <w:lang w:val="en-US"/>
    </w:rPr>
  </w:style>
  <w:style w:type="paragraph" w:styleId="NormalWeb">
    <w:name w:val="Normal (Web)"/>
    <w:basedOn w:val="Normal"/>
    <w:rsid w:val="001252AB"/>
    <w:pPr>
      <w:spacing w:before="100" w:beforeAutospacing="1" w:after="100" w:afterAutospacing="1"/>
      <w:jc w:val="left"/>
    </w:pPr>
    <w:rPr>
      <w:rFonts w:ascii="Times New Roman" w:eastAsia="Times New Roman" w:hAnsi="Times New Roman"/>
    </w:rPr>
  </w:style>
  <w:style w:type="character" w:styleId="Strong">
    <w:name w:val="Strong"/>
    <w:basedOn w:val="DefaultParagraphFont"/>
    <w:qFormat/>
    <w:rsid w:val="001252AB"/>
    <w:rPr>
      <w:b/>
      <w:bCs/>
    </w:rPr>
  </w:style>
  <w:style w:type="character" w:styleId="Emphasis">
    <w:name w:val="Emphasis"/>
    <w:basedOn w:val="DefaultParagraphFont"/>
    <w:qFormat/>
    <w:rsid w:val="001252AB"/>
    <w:rPr>
      <w:i/>
      <w:iCs/>
    </w:rPr>
  </w:style>
  <w:style w:type="paragraph" w:styleId="ListBullet">
    <w:name w:val="List Bullet"/>
    <w:basedOn w:val="Normal"/>
    <w:uiPriority w:val="99"/>
    <w:unhideWhenUsed/>
    <w:rsid w:val="000C1E2C"/>
    <w:pPr>
      <w:numPr>
        <w:numId w:val="18"/>
      </w:numPr>
      <w:tabs>
        <w:tab w:val="clear" w:pos="360"/>
      </w:tabs>
      <w:spacing w:after="200" w:line="276" w:lineRule="auto"/>
      <w:ind w:left="0" w:firstLine="0"/>
      <w:contextualSpacing/>
      <w:jc w:val="left"/>
    </w:pPr>
    <w:rPr>
      <w:rFonts w:ascii="Arial" w:eastAsiaTheme="minorEastAsia" w:hAnsi="Arial" w:cstheme="minorBidi"/>
      <w:sz w:val="20"/>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1066</Words>
  <Characters>6081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Lou Gardiner</dc:creator>
  <cp:lastModifiedBy>Lou Gardiner</cp:lastModifiedBy>
  <cp:revision>2</cp:revision>
  <cp:lastPrinted>2013-07-29T14:58:00Z</cp:lastPrinted>
  <dcterms:created xsi:type="dcterms:W3CDTF">2026-10-13T10:41:00Z</dcterms:created>
  <dcterms:modified xsi:type="dcterms:W3CDTF">2026-10-13T10:41:00Z</dcterms:modified>
</cp:coreProperties>
</file>